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D3" w:rsidRDefault="00BC2ED3" w:rsidP="00BC2ED3">
      <w:r>
        <w:t xml:space="preserve">Na temelju čl. 107. Zakona o odgoju i obrazovanju u osnovnoj i srednjoj školi (Narodne novine br. 87/08, 86/09, 92/10, 105/10 - ispr., 90/11,16/12 , 86/12, 94/13, 152/14, 7/17 i 68/18), Osnovna škola „Vladimir Nazor“ Slavonski Brod, Franje Marinića 9,  raspisuje </w:t>
      </w:r>
    </w:p>
    <w:p w:rsidR="00BC2ED3" w:rsidRDefault="00BC2ED3" w:rsidP="00BC2ED3"/>
    <w:p w:rsidR="00BC2ED3" w:rsidRDefault="00BC2ED3" w:rsidP="00BC2ED3">
      <w:pPr>
        <w:ind w:left="2832" w:firstLine="708"/>
        <w:rPr>
          <w:b/>
        </w:rPr>
      </w:pPr>
      <w:r>
        <w:rPr>
          <w:b/>
        </w:rPr>
        <w:t>N A T J E Č A J</w:t>
      </w:r>
    </w:p>
    <w:p w:rsidR="00BC2ED3" w:rsidRDefault="00BC2ED3" w:rsidP="00BC2ED3">
      <w:pPr>
        <w:rPr>
          <w:b/>
        </w:rPr>
      </w:pPr>
    </w:p>
    <w:p w:rsidR="00BC2ED3" w:rsidRDefault="00BC2ED3" w:rsidP="00EA250D">
      <w:pPr>
        <w:pStyle w:val="Odlomakpopisa"/>
        <w:numPr>
          <w:ilvl w:val="0"/>
          <w:numId w:val="1"/>
        </w:numPr>
      </w:pPr>
      <w:r>
        <w:t xml:space="preserve">Za prijem učitelja/ice </w:t>
      </w:r>
      <w:r w:rsidR="00CC4DB7">
        <w:t xml:space="preserve">matematike </w:t>
      </w:r>
      <w:r>
        <w:t>u OŠ „Vladimir Nazor“ Slavonski Brod – jednog  (1) izvršitelja/icu</w:t>
      </w:r>
      <w:r w:rsidR="00CC4DB7">
        <w:t xml:space="preserve"> na određeno puno radno vrijeme, 4</w:t>
      </w:r>
      <w:r>
        <w:t>0 sati ukupnog tjednog radnog vremena</w:t>
      </w:r>
      <w:r w:rsidR="00AF1698">
        <w:t xml:space="preserve"> do povratka djelatnice na rad u PŠ Ruščica.</w:t>
      </w:r>
    </w:p>
    <w:p w:rsidR="00CC4DB7" w:rsidRDefault="00CC4DB7" w:rsidP="00CC4DB7">
      <w:pPr>
        <w:pStyle w:val="Odlomakpopisa"/>
        <w:numPr>
          <w:ilvl w:val="0"/>
          <w:numId w:val="1"/>
        </w:numPr>
      </w:pPr>
      <w:r>
        <w:t xml:space="preserve">Za prijem učitelja/ice matematike u OŠ „Vladimir Nazor“Slavonski Brod – jednog </w:t>
      </w:r>
      <w:r w:rsidRPr="00CC4DB7">
        <w:t xml:space="preserve">(1) </w:t>
      </w:r>
      <w:r>
        <w:t xml:space="preserve">izvršitelja/ cu  na određeno nepuno radno vrijeme 12h tjedno ukupnog tjednog  radnog vremena do 30.08.2020.godine </w:t>
      </w:r>
      <w:r w:rsidR="00AF1698">
        <w:t>u PŠ Ruščica.</w:t>
      </w:r>
    </w:p>
    <w:p w:rsidR="00CC4DB7" w:rsidRPr="00CC4DB7" w:rsidRDefault="00CC4DB7" w:rsidP="00CC4DB7">
      <w:pPr>
        <w:pStyle w:val="Odlomakpopisa"/>
        <w:numPr>
          <w:ilvl w:val="0"/>
          <w:numId w:val="1"/>
        </w:numPr>
      </w:pPr>
      <w:r w:rsidRPr="00CC4DB7">
        <w:t xml:space="preserve">Za prijem učitelja/ice </w:t>
      </w:r>
      <w:r>
        <w:t xml:space="preserve">informatike i tehničke kulture </w:t>
      </w:r>
      <w:r w:rsidRPr="00CC4DB7">
        <w:t>u OŠ „Vladimir Nazor“ Slavonski Brod – jednog  (1</w:t>
      </w:r>
      <w:r>
        <w:t xml:space="preserve">) izvršitelja/icu na određeno </w:t>
      </w:r>
      <w:r w:rsidRPr="00CC4DB7">
        <w:t>puno radno vrijeme, 40 sati ukupnog tjednog radnog vremena</w:t>
      </w:r>
      <w:r>
        <w:t xml:space="preserve"> za vrijeme trajanja mandata ravnateljice.</w:t>
      </w:r>
    </w:p>
    <w:p w:rsidR="00CC4DB7" w:rsidRDefault="00CC4DB7" w:rsidP="00CC4DB7">
      <w:pPr>
        <w:pStyle w:val="Odlomakpopisa"/>
      </w:pPr>
    </w:p>
    <w:p w:rsidR="00BC2ED3" w:rsidRDefault="00BC2ED3" w:rsidP="00BC2ED3">
      <w:pPr>
        <w:pStyle w:val="Odlomakpopisa"/>
      </w:pPr>
    </w:p>
    <w:p w:rsidR="00BC2ED3" w:rsidRDefault="00BC2ED3" w:rsidP="00BC2ED3">
      <w:r>
        <w:t>Uvjeti: Prema Zakonu o odgoju i obrazovanju u osnovnoj i srednjoj školi i Pravilniku o stručnoj spremi i pedagoško – psihološkom obrazovanju učitelja i stručnih suradnika u osnovnom školstvu.</w:t>
      </w:r>
    </w:p>
    <w:p w:rsidR="00BC2ED3" w:rsidRDefault="00BC2ED3" w:rsidP="00BC2ED3">
      <w:pPr>
        <w:rPr>
          <w:b/>
        </w:rPr>
      </w:pPr>
    </w:p>
    <w:p w:rsidR="00BC2ED3" w:rsidRDefault="00BC2ED3" w:rsidP="00BC2ED3">
      <w:pPr>
        <w:rPr>
          <w:b/>
          <w:iCs/>
        </w:rPr>
      </w:pPr>
      <w:r>
        <w:rPr>
          <w:b/>
          <w:iCs/>
        </w:rPr>
        <w:t>Uz prijavu na natječaj kandidati trebaju priložiti sljedeću dokumentaciju:</w:t>
      </w:r>
    </w:p>
    <w:p w:rsidR="00BC2ED3" w:rsidRDefault="00BC2ED3" w:rsidP="00BC2ED3">
      <w:pPr>
        <w:numPr>
          <w:ilvl w:val="0"/>
          <w:numId w:val="2"/>
        </w:numPr>
        <w:rPr>
          <w:b/>
          <w:iCs/>
        </w:rPr>
      </w:pPr>
      <w:r>
        <w:rPr>
          <w:b/>
          <w:iCs/>
        </w:rPr>
        <w:t>Životopis</w:t>
      </w:r>
    </w:p>
    <w:p w:rsidR="00BC2ED3" w:rsidRDefault="00BC2ED3" w:rsidP="00BC2ED3">
      <w:pPr>
        <w:numPr>
          <w:ilvl w:val="0"/>
          <w:numId w:val="2"/>
        </w:numPr>
        <w:rPr>
          <w:b/>
          <w:iCs/>
        </w:rPr>
      </w:pPr>
      <w:r>
        <w:rPr>
          <w:b/>
          <w:iCs/>
        </w:rPr>
        <w:t>Dokaz o  stečenoj stručnoj spremi (diploma)</w:t>
      </w:r>
    </w:p>
    <w:p w:rsidR="00BC2ED3" w:rsidRDefault="00BC2ED3" w:rsidP="00BC2ED3">
      <w:pPr>
        <w:numPr>
          <w:ilvl w:val="0"/>
          <w:numId w:val="2"/>
        </w:numPr>
        <w:rPr>
          <w:b/>
          <w:iCs/>
        </w:rPr>
      </w:pPr>
      <w:r>
        <w:rPr>
          <w:b/>
          <w:iCs/>
        </w:rPr>
        <w:t>Dokaz o hrvatskom državljanstvu (domovnica ili osobna iskaznica)</w:t>
      </w:r>
    </w:p>
    <w:p w:rsidR="00BC2ED3" w:rsidRDefault="00BC2ED3" w:rsidP="00BC2ED3">
      <w:pPr>
        <w:numPr>
          <w:ilvl w:val="0"/>
          <w:numId w:val="2"/>
        </w:numPr>
        <w:rPr>
          <w:b/>
          <w:iCs/>
        </w:rPr>
      </w:pPr>
      <w:r>
        <w:rPr>
          <w:b/>
          <w:iCs/>
        </w:rPr>
        <w:t xml:space="preserve">Uvjerenje o nekažnjavanju (ne starije od 6 mjeseci)  </w:t>
      </w:r>
    </w:p>
    <w:p w:rsidR="00BC2ED3" w:rsidRDefault="00BC2ED3" w:rsidP="00BC2ED3">
      <w:pPr>
        <w:numPr>
          <w:ilvl w:val="0"/>
          <w:numId w:val="2"/>
        </w:numPr>
        <w:rPr>
          <w:b/>
          <w:iCs/>
        </w:rPr>
      </w:pPr>
      <w:r>
        <w:rPr>
          <w:b/>
          <w:iCs/>
        </w:rPr>
        <w:t xml:space="preserve">Elektronički zapis o radnom pravnom statusu (ispis iz evidencije Hrvatskog zavoda za mirovinsko osiguranje izdan u vrijeme trajanja natječaja) </w:t>
      </w:r>
    </w:p>
    <w:p w:rsidR="00BC2ED3" w:rsidRDefault="00BC2ED3" w:rsidP="00BC2ED3">
      <w:r>
        <w:t xml:space="preserve"> </w:t>
      </w:r>
    </w:p>
    <w:p w:rsidR="00BC2ED3" w:rsidRDefault="00BC2ED3" w:rsidP="00BC2ED3">
      <w:r>
        <w:t xml:space="preserve">Na natječaj se mogu javiti osobe oba spola. </w:t>
      </w:r>
    </w:p>
    <w:p w:rsidR="00BC2ED3" w:rsidRDefault="00BC2ED3" w:rsidP="00BC2ED3"/>
    <w:p w:rsidR="00BC2ED3" w:rsidRDefault="00BC2ED3" w:rsidP="00BC2ED3">
      <w:r>
        <w:t xml:space="preserve">Kandidati koji prema posebnim propisima ostvaruju pravo prednosti, moraju se u prijavi pozvati na to pravo, odnosno priložiti propisane dokaze o tom statusu. </w:t>
      </w:r>
    </w:p>
    <w:p w:rsidR="00BC2ED3" w:rsidRDefault="00BC2ED3" w:rsidP="00BC2ED3">
      <w:r>
        <w:t xml:space="preserve">Navedeni kandidati imaju prednost u odnosu na ostale kandidate samo pod jednakim uvjetima. </w:t>
      </w:r>
    </w:p>
    <w:p w:rsidR="00BC2ED3" w:rsidRDefault="00BC2ED3" w:rsidP="00BC2ED3"/>
    <w:p w:rsidR="00BC2ED3" w:rsidRDefault="00BC2ED3" w:rsidP="00BC2ED3">
      <w:r>
        <w:t>Da bi ostvarili pravo prednosti pri zapošljavanju, kandidati iz članka 101. stavaka 1. ‒ 3. i članka 102. stavaka 1. ‒ 3. Zakona o hrvatskim braniteljima iz domovinskoga rata i članovim njihovih obitelji (NN br., 121/17) koji u trenutku podnošenja prijave ispunjavaju uvjete za ostvarivanje toga prava dužni su uz prijavu odnosno ponudu na oglas priložiti sve dokaze o ispunjavanju traženih uvjeta iz oglasa, te ovisno o kategoriji koja se poziva na prednost pri zapošljavanju dostaviti propisane dokaze.</w:t>
      </w:r>
    </w:p>
    <w:p w:rsidR="00BC2ED3" w:rsidRDefault="00BC2ED3" w:rsidP="00BC2ED3">
      <w:r>
        <w:t>Popis gore navedenih dokaza sadržan je u priloženom linku;</w:t>
      </w:r>
    </w:p>
    <w:p w:rsidR="00BC2ED3" w:rsidRPr="00BC2ED3" w:rsidRDefault="00BC2ED3" w:rsidP="00BC2ED3">
      <w:pPr>
        <w:rPr>
          <w:rStyle w:val="Hiperveza"/>
        </w:rPr>
      </w:pPr>
      <w:r>
        <w:fldChar w:fldCharType="begin"/>
      </w:r>
      <w:r>
        <w:instrText xml:space="preserve"> HYPERLINK "https://branitelji.gov.hr/UserDocsImages/NG/12%20Prosinac/Zapo%C5%A1ljavanje/POPIS%20DOKAZA%20ZA%20OSTVARIVANJE%20PRAVA%20PRI%20ZAPO%C5%A0LJAVANJU.pdf" \t "_blank" </w:instrText>
      </w:r>
      <w:r>
        <w:fldChar w:fldCharType="separate"/>
      </w:r>
      <w:r w:rsidRPr="00BC2ED3">
        <w:rPr>
          <w:rStyle w:val="Hiperveza"/>
        </w:rPr>
        <w:t>https://branitelji.gov.hr/UserDocsImages//NG/12%20Prosinac/Zapo%C5%A1ljavanje//POPIS%20DOKAZA%20ZA%20OSTVARIVANJE%20PRAVA%20PRI%20ZAPO%C5%A0LJAVANJU.pdf</w:t>
      </w:r>
    </w:p>
    <w:p w:rsidR="00BC2ED3" w:rsidRDefault="00BC2ED3" w:rsidP="00BC2ED3">
      <w:r>
        <w:fldChar w:fldCharType="end"/>
      </w:r>
    </w:p>
    <w:p w:rsidR="00BC2ED3" w:rsidRDefault="00BC2ED3" w:rsidP="00BC2ED3">
      <w:r>
        <w:t xml:space="preserve">Nepotpune i nepravovremene prijave neće se razmatrati. </w:t>
      </w:r>
    </w:p>
    <w:p w:rsidR="00BC2ED3" w:rsidRDefault="00BC2ED3" w:rsidP="00BC2ED3"/>
    <w:p w:rsidR="00BC2ED3" w:rsidRDefault="00BC2ED3" w:rsidP="00BC2ED3">
      <w:r>
        <w:t>O rezultat</w:t>
      </w:r>
      <w:r w:rsidR="001D7F6C">
        <w:t>ima natječaja svi kandidati bit</w:t>
      </w:r>
      <w:r>
        <w:t xml:space="preserve"> će</w:t>
      </w:r>
      <w:r w:rsidR="001D7F6C">
        <w:t xml:space="preserve"> obaviješteni u zakonskom roku na stranici škole.</w:t>
      </w:r>
    </w:p>
    <w:p w:rsidR="00BC2ED3" w:rsidRDefault="00BC2ED3" w:rsidP="00BC2ED3"/>
    <w:p w:rsidR="00BC2ED3" w:rsidRDefault="00BC2ED3" w:rsidP="00BC2ED3">
      <w:r>
        <w:t xml:space="preserve">Prijave s potrebnom dokumentacijom dostavljaju se u roku od 8 dana od dana objave natječaja </w:t>
      </w:r>
      <w:r w:rsidR="001D7F6C">
        <w:t>u Tajništvo škole ili</w:t>
      </w:r>
      <w:r>
        <w:t xml:space="preserve"> na adresu</w:t>
      </w:r>
      <w:r w:rsidR="001D7F6C">
        <w:t xml:space="preserve"> škole</w:t>
      </w:r>
      <w:r>
        <w:t>:</w:t>
      </w:r>
    </w:p>
    <w:p w:rsidR="00BC2ED3" w:rsidRDefault="00BC2ED3" w:rsidP="00BC2ED3">
      <w:pPr>
        <w:rPr>
          <w:b/>
        </w:rPr>
      </w:pPr>
      <w:r>
        <w:rPr>
          <w:b/>
        </w:rPr>
        <w:t>OŠ „Vladimir Nazor“ Slavonski Brod</w:t>
      </w:r>
    </w:p>
    <w:p w:rsidR="00BC2ED3" w:rsidRDefault="00BC2ED3" w:rsidP="00BC2ED3">
      <w:pPr>
        <w:rPr>
          <w:b/>
        </w:rPr>
      </w:pPr>
      <w:r>
        <w:rPr>
          <w:b/>
        </w:rPr>
        <w:t>Franje Marinića 9, 35 000 Slavonski Brod</w:t>
      </w:r>
    </w:p>
    <w:p w:rsidR="00BC2ED3" w:rsidRDefault="00BC2ED3" w:rsidP="00BC2ED3"/>
    <w:p w:rsidR="00BC2ED3" w:rsidRDefault="00BC2ED3" w:rsidP="00BC2ED3">
      <w:r>
        <w:t xml:space="preserve"> s naznakom „Natječaj za </w:t>
      </w:r>
      <w:r w:rsidR="00F81A5C">
        <w:t>prijem u službu</w:t>
      </w:r>
      <w:bookmarkStart w:id="0" w:name="_GoBack"/>
      <w:bookmarkEnd w:id="0"/>
      <w:r>
        <w:t xml:space="preserve"> u OŠ “Vladimir Nazor“.</w:t>
      </w:r>
    </w:p>
    <w:p w:rsidR="00BC2ED3" w:rsidRDefault="00BC2ED3" w:rsidP="00BC2ED3">
      <w:r>
        <w:t>Osnovna škola zadržava pravo poništenja natječaja bez bilo kakvih obveza prema prijavljenim kandidatima.</w:t>
      </w:r>
    </w:p>
    <w:p w:rsidR="00BC2ED3" w:rsidRDefault="00BC2ED3" w:rsidP="00BC2ED3"/>
    <w:p w:rsidR="00BC2ED3" w:rsidRDefault="00BC2ED3" w:rsidP="00BC2ED3"/>
    <w:p w:rsidR="00BC2ED3" w:rsidRDefault="00CC4DB7" w:rsidP="00BC2ED3">
      <w:r>
        <w:t>KLASA:112-03/19</w:t>
      </w:r>
      <w:r w:rsidR="00BC2ED3">
        <w:t>-01/08</w:t>
      </w:r>
    </w:p>
    <w:p w:rsidR="00BC2ED3" w:rsidRDefault="00CC4DB7" w:rsidP="00BC2ED3">
      <w:r>
        <w:t>URBROJ:2178/01-01-01-19</w:t>
      </w:r>
      <w:r w:rsidR="00BC2ED3">
        <w:t>-01</w:t>
      </w:r>
    </w:p>
    <w:p w:rsidR="00BC2ED3" w:rsidRDefault="00BC2ED3" w:rsidP="00BC2ED3"/>
    <w:p w:rsidR="00BC2ED3" w:rsidRDefault="00BC2ED3" w:rsidP="00BC2ED3">
      <w:r>
        <w:t>U Slavonskom Brodu</w:t>
      </w:r>
      <w:r w:rsidR="00CC4DB7">
        <w:t>, 11</w:t>
      </w:r>
      <w:r w:rsidR="005B4146">
        <w:t>. listopada 2019</w:t>
      </w:r>
      <w:r>
        <w:t>. godine</w:t>
      </w:r>
    </w:p>
    <w:p w:rsidR="00BC2ED3" w:rsidRDefault="00BC2ED3" w:rsidP="00BC2ED3"/>
    <w:p w:rsidR="00BC2ED3" w:rsidRDefault="00BC2ED3" w:rsidP="00BC2E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BC2ED3" w:rsidRDefault="00BC2ED3" w:rsidP="00BC2E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4DB7">
        <w:t>Nataša Stanković ,prof</w:t>
      </w:r>
    </w:p>
    <w:p w:rsidR="00BC2ED3" w:rsidRDefault="00BC2ED3" w:rsidP="00BC2ED3"/>
    <w:p w:rsidR="00BC2ED3" w:rsidRDefault="00BC2ED3" w:rsidP="00BC2ED3"/>
    <w:p w:rsidR="00BC2ED3" w:rsidRDefault="00BC2ED3" w:rsidP="00BC2ED3"/>
    <w:p w:rsidR="00BC2ED3" w:rsidRDefault="00BC2ED3" w:rsidP="00BC2ED3"/>
    <w:p w:rsidR="00BC2ED3" w:rsidRDefault="00BC2ED3" w:rsidP="00BC2ED3"/>
    <w:p w:rsidR="00A60126" w:rsidRDefault="00F81A5C"/>
    <w:sectPr w:rsidR="00A6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A78CD"/>
    <w:multiLevelType w:val="hybridMultilevel"/>
    <w:tmpl w:val="C22CB2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69E"/>
    <w:multiLevelType w:val="hybridMultilevel"/>
    <w:tmpl w:val="78B2B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D3"/>
    <w:rsid w:val="0010192F"/>
    <w:rsid w:val="0010536B"/>
    <w:rsid w:val="001D7F6C"/>
    <w:rsid w:val="005B4146"/>
    <w:rsid w:val="007F7171"/>
    <w:rsid w:val="00AF1698"/>
    <w:rsid w:val="00BC2ED3"/>
    <w:rsid w:val="00CC4DB7"/>
    <w:rsid w:val="00DF3792"/>
    <w:rsid w:val="00F279C1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FF2D"/>
  <w15:docId w15:val="{78289488-2B8D-479D-9034-D600A039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D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character" w:styleId="Hiperveza">
    <w:name w:val="Hyperlink"/>
    <w:basedOn w:val="Zadanifontodlomka"/>
    <w:uiPriority w:val="99"/>
    <w:unhideWhenUsed/>
    <w:rsid w:val="00BC2ED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C2ED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C2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Nastavnik</cp:lastModifiedBy>
  <cp:revision>4</cp:revision>
  <cp:lastPrinted>2018-10-29T09:13:00Z</cp:lastPrinted>
  <dcterms:created xsi:type="dcterms:W3CDTF">2019-10-11T06:28:00Z</dcterms:created>
  <dcterms:modified xsi:type="dcterms:W3CDTF">2019-10-11T08:59:00Z</dcterms:modified>
</cp:coreProperties>
</file>