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CB25" w14:textId="77777777" w:rsidR="008F0A55" w:rsidRDefault="008F0A55" w:rsidP="008F0A55">
      <w:pPr>
        <w:jc w:val="center"/>
      </w:pPr>
      <w:r>
        <w:t>RAVILNIK O ZAŠTITI NA RADU</w:t>
      </w:r>
    </w:p>
    <w:p w14:paraId="60D90F60" w14:textId="605C5CA1" w:rsidR="008F0A55" w:rsidRDefault="008F0A55" w:rsidP="008F0A55">
      <w:pPr>
        <w:jc w:val="center"/>
      </w:pPr>
      <w:r>
        <w:t xml:space="preserve">u Osnovnoj školi “Vladimir Nazor “ Slavonski Brod </w:t>
      </w:r>
    </w:p>
    <w:p w14:paraId="022FB3EA" w14:textId="77777777" w:rsidR="008F0A55" w:rsidRDefault="008F0A55" w:rsidP="008F0A55">
      <w:pPr>
        <w:jc w:val="center"/>
      </w:pPr>
    </w:p>
    <w:p w14:paraId="7B15C9E8" w14:textId="5C0C1A08" w:rsidR="008F0A55" w:rsidRDefault="008F0A55" w:rsidP="008F0A55">
      <w:r>
        <w:t>Na temelju odredbi Zakon</w:t>
      </w:r>
      <w:r w:rsidR="00B031BE">
        <w:t>a</w:t>
      </w:r>
      <w:r>
        <w:t xml:space="preserve"> o zaštiti na radu i Zakon o odgoju i obrazovanju u osnovnoj i srednjoj ("</w:t>
      </w:r>
      <w:r w:rsidR="00B031BE">
        <w:t>Narodne</w:t>
      </w:r>
      <w:r>
        <w:t xml:space="preserve"> novine" broj 7l/14 ,154/14, 94/18 i 96/18 ) te članka  58. Statuta  Osnovne  škole </w:t>
      </w:r>
      <w:r w:rsidRPr="008F0A55">
        <w:t>“Vladimir Nazor “ Slavonski Brod</w:t>
      </w:r>
      <w:r>
        <w:t xml:space="preserve"> Školski odbor dana 15.03.2018. godine donosi:</w:t>
      </w:r>
    </w:p>
    <w:p w14:paraId="0DEFC871" w14:textId="77777777" w:rsidR="008F0A55" w:rsidRDefault="008F0A55" w:rsidP="008F0A55"/>
    <w:p w14:paraId="42E94488" w14:textId="77777777" w:rsidR="008F0A55" w:rsidRDefault="008F0A55" w:rsidP="008F0A55">
      <w:pPr>
        <w:jc w:val="center"/>
      </w:pPr>
      <w:r>
        <w:t>PRAVILNIK O ZAŠTITI NA RADU</w:t>
      </w:r>
    </w:p>
    <w:p w14:paraId="09F6F911" w14:textId="77777777" w:rsidR="008F0A55" w:rsidRDefault="008F0A55" w:rsidP="008F0A55">
      <w:pPr>
        <w:jc w:val="center"/>
      </w:pPr>
      <w:r>
        <w:t>I. OPĆE ODREDBE</w:t>
      </w:r>
    </w:p>
    <w:p w14:paraId="62BDA49D" w14:textId="77777777" w:rsidR="008F0A55" w:rsidRDefault="008F0A55" w:rsidP="008F0A55">
      <w:pPr>
        <w:jc w:val="center"/>
      </w:pPr>
      <w:r>
        <w:t>Članak 1.</w:t>
      </w:r>
    </w:p>
    <w:p w14:paraId="20611805" w14:textId="77777777" w:rsidR="008F0A55" w:rsidRDefault="008F0A55" w:rsidP="008F0A55"/>
    <w:p w14:paraId="47E32A65" w14:textId="77777777" w:rsidR="008F0A55" w:rsidRDefault="008F0A55" w:rsidP="008F0A55">
      <w:r>
        <w:t>Ovim Pravilnikom uređuje se organizacija i provedba zaštite na radu, prava, obveze i odgovornosti radnika, ravnatelja i drugih osoba koje sudjeluju u radu škole radi osiguranja sigurnih uvjeta rada i boravka u školi. Škola je obvezna osigurati sigurne uvjete rada i sprječavati ozljede na radu, profesionalne bolesti i bolesti povezane s radom.</w:t>
      </w:r>
    </w:p>
    <w:p w14:paraId="70DE2F78" w14:textId="77777777" w:rsidR="008F0A55" w:rsidRDefault="008F0A55" w:rsidP="008F0A55"/>
    <w:p w14:paraId="16CFF313" w14:textId="77777777" w:rsidR="008F0A55" w:rsidRDefault="008F0A55" w:rsidP="008F0A55">
      <w:pPr>
        <w:jc w:val="center"/>
      </w:pPr>
      <w:r>
        <w:t>Članak 2.</w:t>
      </w:r>
    </w:p>
    <w:p w14:paraId="42ACE9B5" w14:textId="77777777" w:rsidR="008F0A55" w:rsidRDefault="008F0A55" w:rsidP="008F0A55"/>
    <w:p w14:paraId="7E8E9B5E" w14:textId="77777777" w:rsidR="008F0A55" w:rsidRDefault="008F0A55" w:rsidP="008F0A55">
      <w:r>
        <w:t>Odredbe ovoga Pravilnika primjenjuju se na:</w:t>
      </w:r>
    </w:p>
    <w:p w14:paraId="3FEB6474" w14:textId="77777777" w:rsidR="008F0A55" w:rsidRDefault="008F0A55" w:rsidP="008F0A55"/>
    <w:p w14:paraId="447980FE" w14:textId="574F8E2E" w:rsidR="008F0A55" w:rsidRDefault="00B031BE" w:rsidP="008F0A55">
      <w:r>
        <w:t>-</w:t>
      </w:r>
      <w:r w:rsidR="008F0A55">
        <w:t>sve radnike škole,</w:t>
      </w:r>
    </w:p>
    <w:p w14:paraId="04567BB9" w14:textId="220E5C6B" w:rsidR="008F0A55" w:rsidRDefault="00B031BE" w:rsidP="008F0A55">
      <w:r>
        <w:t>-</w:t>
      </w:r>
      <w:r w:rsidR="008F0A55">
        <w:t>osobe na stručnom osposobljavanju i praksi,</w:t>
      </w:r>
    </w:p>
    <w:p w14:paraId="04D52DD2" w14:textId="1BFC4951" w:rsidR="008F0A55" w:rsidRDefault="00B031BE" w:rsidP="008F0A55">
      <w:r>
        <w:t>-</w:t>
      </w:r>
      <w:r w:rsidR="008F0A55">
        <w:t>vanjske suradnike,</w:t>
      </w:r>
    </w:p>
    <w:p w14:paraId="014B7AF4" w14:textId="3895771A" w:rsidR="008F0A55" w:rsidRDefault="00B031BE" w:rsidP="008F0A55">
      <w:r>
        <w:t>-</w:t>
      </w:r>
      <w:r w:rsidR="008F0A55">
        <w:t>učenike tijekom aktivnosti koje uključuju povećane rizike,</w:t>
      </w:r>
    </w:p>
    <w:p w14:paraId="47B895D1" w14:textId="77777777" w:rsidR="008F0A55" w:rsidRDefault="008F0A55" w:rsidP="008F0A55">
      <w:r>
        <w:t>druge osobe koje borave u prostorima škole.</w:t>
      </w:r>
    </w:p>
    <w:p w14:paraId="0F584F18" w14:textId="77777777" w:rsidR="008F0A55" w:rsidRDefault="008F0A55" w:rsidP="008F0A55">
      <w:pPr>
        <w:jc w:val="center"/>
      </w:pPr>
      <w:r>
        <w:t>Članak 3.</w:t>
      </w:r>
    </w:p>
    <w:p w14:paraId="49DEF454" w14:textId="77777777" w:rsidR="008F0A55" w:rsidRDefault="008F0A55" w:rsidP="008F0A55"/>
    <w:p w14:paraId="09502598" w14:textId="77777777" w:rsidR="008F0A55" w:rsidRDefault="008F0A55" w:rsidP="008F0A55">
      <w:r>
        <w:t>Zaštita na radu sastavni je dio organizacije rada škole te obvezuje sve radnike i osobe koje borave u školi.</w:t>
      </w:r>
    </w:p>
    <w:p w14:paraId="62BEDAFC" w14:textId="77777777" w:rsidR="008F0A55" w:rsidRDefault="008F0A55" w:rsidP="008F0A55">
      <w:pPr>
        <w:jc w:val="center"/>
      </w:pPr>
    </w:p>
    <w:p w14:paraId="7A24668D" w14:textId="77777777" w:rsidR="00B031BE" w:rsidRDefault="00B031BE" w:rsidP="008F0A55">
      <w:pPr>
        <w:jc w:val="center"/>
      </w:pPr>
    </w:p>
    <w:p w14:paraId="68AFAA4E" w14:textId="77777777" w:rsidR="00B031BE" w:rsidRDefault="00B031BE" w:rsidP="008F0A55">
      <w:pPr>
        <w:jc w:val="center"/>
      </w:pPr>
    </w:p>
    <w:p w14:paraId="54CA93C3" w14:textId="77777777" w:rsidR="00B031BE" w:rsidRDefault="00B031BE" w:rsidP="008F0A55">
      <w:pPr>
        <w:jc w:val="center"/>
      </w:pPr>
    </w:p>
    <w:p w14:paraId="4EE3DA2D" w14:textId="77777777" w:rsidR="008F0A55" w:rsidRDefault="008F0A55" w:rsidP="008F0A55">
      <w:pPr>
        <w:jc w:val="center"/>
      </w:pPr>
      <w:r>
        <w:lastRenderedPageBreak/>
        <w:t>II. ORGANIZACIJA ZAŠTITE NA RADU</w:t>
      </w:r>
    </w:p>
    <w:p w14:paraId="1635C804" w14:textId="77777777" w:rsidR="008F0A55" w:rsidRDefault="008F0A55" w:rsidP="008F0A55">
      <w:pPr>
        <w:jc w:val="center"/>
      </w:pPr>
      <w:r>
        <w:t>Članak 4.</w:t>
      </w:r>
    </w:p>
    <w:p w14:paraId="284708DD" w14:textId="77777777" w:rsidR="008F0A55" w:rsidRDefault="008F0A55" w:rsidP="008F0A55">
      <w:pPr>
        <w:jc w:val="center"/>
      </w:pPr>
    </w:p>
    <w:p w14:paraId="482BBDBB" w14:textId="77777777" w:rsidR="008F0A55" w:rsidRDefault="008F0A55" w:rsidP="008F0A55">
      <w:r>
        <w:t>Za organizaciju i provedbu zaštite na radu odgovoran je ravnatelj škole.</w:t>
      </w:r>
    </w:p>
    <w:p w14:paraId="511A98A8" w14:textId="77777777" w:rsidR="008F0A55" w:rsidRDefault="008F0A55" w:rsidP="008F0A55"/>
    <w:p w14:paraId="045F4A30" w14:textId="77777777" w:rsidR="008F0A55" w:rsidRDefault="008F0A55" w:rsidP="008F0A55">
      <w:pPr>
        <w:jc w:val="center"/>
      </w:pPr>
      <w:r>
        <w:t>Članak 5.</w:t>
      </w:r>
    </w:p>
    <w:p w14:paraId="56ADCF27" w14:textId="77777777" w:rsidR="008F0A55" w:rsidRDefault="008F0A55" w:rsidP="008F0A55"/>
    <w:p w14:paraId="64F10274" w14:textId="464BFD31" w:rsidR="008F0A55" w:rsidRDefault="008F0A55" w:rsidP="008F0A55">
      <w:r>
        <w:t>Škola organizira i obavljanje poslova zaštite na radu:</w:t>
      </w:r>
    </w:p>
    <w:p w14:paraId="0CF7FC94" w14:textId="77777777" w:rsidR="008F0A55" w:rsidRDefault="008F0A55" w:rsidP="008F0A55"/>
    <w:p w14:paraId="20A1647A" w14:textId="6C3D2846" w:rsidR="008F0A55" w:rsidRDefault="008F0A55" w:rsidP="008F0A55">
      <w:r>
        <w:t>-imenovanjem ovlaštenika poslodavca,</w:t>
      </w:r>
    </w:p>
    <w:p w14:paraId="6A986453" w14:textId="013EFFB8" w:rsidR="008F0A55" w:rsidRDefault="008F0A55" w:rsidP="008F0A55">
      <w:r>
        <w:t>-angažiranjem stručnjaka zaštite na radu,</w:t>
      </w:r>
    </w:p>
    <w:p w14:paraId="734DB358" w14:textId="68E4D3BD" w:rsidR="008F0A55" w:rsidRDefault="008F0A55" w:rsidP="008F0A55">
      <w:r>
        <w:t>-suradnjom s ovlaštenim pravnim osobama za zaštitu na radu.</w:t>
      </w:r>
    </w:p>
    <w:p w14:paraId="06E62617" w14:textId="77777777" w:rsidR="008F0A55" w:rsidRDefault="008F0A55" w:rsidP="008F0A55">
      <w:pPr>
        <w:jc w:val="center"/>
      </w:pPr>
      <w:r>
        <w:t>Članak 6.</w:t>
      </w:r>
    </w:p>
    <w:p w14:paraId="46500238" w14:textId="77777777" w:rsidR="008F0A55" w:rsidRDefault="008F0A55" w:rsidP="008F0A55"/>
    <w:p w14:paraId="0671EB39" w14:textId="77777777" w:rsidR="008F0A55" w:rsidRDefault="008F0A55" w:rsidP="008F0A55">
      <w:r>
        <w:t>Radnici imaju pravo izabrati povjerenika radnika za zaštitu na radu u skladu sa zakonom.</w:t>
      </w:r>
    </w:p>
    <w:p w14:paraId="5B59AB1E" w14:textId="77777777" w:rsidR="008F0A55" w:rsidRDefault="008F0A55" w:rsidP="008F0A55"/>
    <w:p w14:paraId="1A068DB2" w14:textId="77777777" w:rsidR="008F0A55" w:rsidRDefault="008F0A55" w:rsidP="008F0A55">
      <w:pPr>
        <w:jc w:val="center"/>
      </w:pPr>
      <w:r>
        <w:t>III. OBVEZE RAVNATELJA ŠKOLE</w:t>
      </w:r>
    </w:p>
    <w:p w14:paraId="08769971" w14:textId="77777777" w:rsidR="008F0A55" w:rsidRDefault="008F0A55" w:rsidP="008F0A55">
      <w:pPr>
        <w:jc w:val="center"/>
      </w:pPr>
      <w:r>
        <w:t>Članak 7.</w:t>
      </w:r>
    </w:p>
    <w:p w14:paraId="48E94B3C" w14:textId="77777777" w:rsidR="008F0A55" w:rsidRDefault="008F0A55" w:rsidP="008F0A55"/>
    <w:p w14:paraId="1DFF9A1E" w14:textId="7A9383A4" w:rsidR="008F0A55" w:rsidRDefault="008F0A55" w:rsidP="008F0A55">
      <w:r>
        <w:t>Ravnatelj škole dužan je:</w:t>
      </w:r>
    </w:p>
    <w:p w14:paraId="71C82E90" w14:textId="2D9BE5B6" w:rsidR="008F0A55" w:rsidRDefault="008F0A55" w:rsidP="008F0A55">
      <w:r>
        <w:t>-organizirati i provoditi zaštitu na radu,</w:t>
      </w:r>
    </w:p>
    <w:p w14:paraId="27AF36F6" w14:textId="50C83335" w:rsidR="008F0A55" w:rsidRDefault="008F0A55" w:rsidP="008F0A55">
      <w:r>
        <w:t>-osigurati procjenu rizika,</w:t>
      </w:r>
    </w:p>
    <w:p w14:paraId="07DC3D88" w14:textId="2B616C05" w:rsidR="008F0A55" w:rsidRDefault="008F0A55" w:rsidP="008F0A55">
      <w:r>
        <w:t>-osigurati sigurne uvjete rada,</w:t>
      </w:r>
    </w:p>
    <w:p w14:paraId="27314CCB" w14:textId="5379C7A5" w:rsidR="008F0A55" w:rsidRDefault="008F0A55" w:rsidP="008F0A55">
      <w:r>
        <w:t>-organizirati osposobljavanje radnika za rad na siguran način,</w:t>
      </w:r>
    </w:p>
    <w:p w14:paraId="295BDF0A" w14:textId="01ECD7E4" w:rsidR="008F0A55" w:rsidRDefault="008F0A55" w:rsidP="008F0A55">
      <w:r>
        <w:t>-osigurati potrebnu osobnu zaštitnu opremu,</w:t>
      </w:r>
    </w:p>
    <w:p w14:paraId="44884D90" w14:textId="7622FC39" w:rsidR="008F0A55" w:rsidRDefault="008F0A55" w:rsidP="008F0A55">
      <w:r>
        <w:t>-provoditi mjere zaštite od požara i evakuacije,</w:t>
      </w:r>
    </w:p>
    <w:p w14:paraId="1EFDBA55" w14:textId="77777777" w:rsidR="008F0A55" w:rsidRDefault="008F0A55" w:rsidP="008F0A55">
      <w:r>
        <w:t>-voditi propisane evidencije.</w:t>
      </w:r>
    </w:p>
    <w:p w14:paraId="3C14595E" w14:textId="3D4519DB" w:rsidR="008F0A55" w:rsidRDefault="008F0A55" w:rsidP="008F0A55">
      <w:r>
        <w:t xml:space="preserve"> Poslodavac je odgovoran za organizaciju zaštite na radu neovisno o načinu njezina obavljanja.</w:t>
      </w:r>
    </w:p>
    <w:p w14:paraId="6DDB9006" w14:textId="77777777" w:rsidR="00B031BE" w:rsidRDefault="00B031BE" w:rsidP="008F0A55"/>
    <w:p w14:paraId="4545F5DF" w14:textId="77777777" w:rsidR="00B031BE" w:rsidRDefault="00B031BE" w:rsidP="008F0A55"/>
    <w:p w14:paraId="2B72C9EF" w14:textId="77777777" w:rsidR="00B031BE" w:rsidRDefault="00B031BE" w:rsidP="008F0A55"/>
    <w:p w14:paraId="73B52CA2" w14:textId="77777777" w:rsidR="008F0A55" w:rsidRDefault="008F0A55" w:rsidP="008F0A55">
      <w:pPr>
        <w:jc w:val="center"/>
      </w:pPr>
      <w:r>
        <w:lastRenderedPageBreak/>
        <w:t>IV. OBVEZE RADNIKA</w:t>
      </w:r>
    </w:p>
    <w:p w14:paraId="087E399E" w14:textId="77777777" w:rsidR="008F0A55" w:rsidRDefault="008F0A55" w:rsidP="008F0A55">
      <w:pPr>
        <w:jc w:val="center"/>
      </w:pPr>
      <w:r>
        <w:t>Članak 8.</w:t>
      </w:r>
    </w:p>
    <w:p w14:paraId="6D751220" w14:textId="77777777" w:rsidR="008F0A55" w:rsidRDefault="008F0A55" w:rsidP="008F0A55"/>
    <w:p w14:paraId="3F454A83" w14:textId="77777777" w:rsidR="008F0A55" w:rsidRDefault="008F0A55" w:rsidP="008F0A55">
      <w:r>
        <w:t>Radnik je dužan:</w:t>
      </w:r>
    </w:p>
    <w:p w14:paraId="60486B37" w14:textId="77777777" w:rsidR="008F0A55" w:rsidRDefault="008F0A55" w:rsidP="008F0A55"/>
    <w:p w14:paraId="5545FED6" w14:textId="06E20535" w:rsidR="008F0A55" w:rsidRDefault="008F0A55" w:rsidP="008F0A55">
      <w:r>
        <w:t>-obavljati poslove pažljivo i u skladu s pravilima zaštite na radu,</w:t>
      </w:r>
    </w:p>
    <w:p w14:paraId="794E3A1F" w14:textId="27EE69D1" w:rsidR="008F0A55" w:rsidRDefault="008F0A55" w:rsidP="008F0A55">
      <w:r>
        <w:t>-koristiti radnu i zaštitnu opremu prema uputama,</w:t>
      </w:r>
    </w:p>
    <w:p w14:paraId="4918A40F" w14:textId="005E4D2C" w:rsidR="008F0A55" w:rsidRDefault="008F0A55" w:rsidP="008F0A55">
      <w:r>
        <w:t>-odmah prijaviti opasnosti, kvarove i ozljede,</w:t>
      </w:r>
    </w:p>
    <w:p w14:paraId="515AA366" w14:textId="3CC34715" w:rsidR="008F0A55" w:rsidRDefault="008F0A55" w:rsidP="008F0A55">
      <w:r>
        <w:t>-sudjelovati u osposobljavanju iz zaštite na radu.</w:t>
      </w:r>
    </w:p>
    <w:p w14:paraId="1D3B52A1" w14:textId="77777777" w:rsidR="008F0A55" w:rsidRDefault="008F0A55" w:rsidP="008F0A55">
      <w:pPr>
        <w:jc w:val="center"/>
      </w:pPr>
      <w:r>
        <w:t>Članak 9.</w:t>
      </w:r>
    </w:p>
    <w:p w14:paraId="07DDA469" w14:textId="77777777" w:rsidR="008F0A55" w:rsidRDefault="008F0A55" w:rsidP="008F0A55"/>
    <w:p w14:paraId="5A658167" w14:textId="2A8AD004" w:rsidR="008F0A55" w:rsidRDefault="008F0A55" w:rsidP="008F0A55">
      <w:r>
        <w:t>Radnik ne smije:</w:t>
      </w:r>
    </w:p>
    <w:p w14:paraId="03223ADE" w14:textId="2A5AF415" w:rsidR="008F0A55" w:rsidRDefault="008F0A55" w:rsidP="008F0A55">
      <w:r>
        <w:t>-uklanjati sigurnosne uređaje,</w:t>
      </w:r>
    </w:p>
    <w:p w14:paraId="53390015" w14:textId="7E52A02B" w:rsidR="008F0A55" w:rsidRDefault="008F0A55" w:rsidP="008F0A55">
      <w:r>
        <w:t>-raditi pod utjecajem alkohola ili drugih sredstava ovisnosti,</w:t>
      </w:r>
    </w:p>
    <w:p w14:paraId="4CC510A1" w14:textId="42D789F5" w:rsidR="008F0A55" w:rsidRDefault="008F0A55" w:rsidP="008F0A55">
      <w:r>
        <w:t>-koristiti neispravnu opremu.</w:t>
      </w:r>
    </w:p>
    <w:p w14:paraId="3F1BC9A7" w14:textId="77777777" w:rsidR="008F0A55" w:rsidRDefault="008F0A55" w:rsidP="008F0A55">
      <w:pPr>
        <w:jc w:val="center"/>
      </w:pPr>
      <w:r>
        <w:t>V. PROCJENA RIZIKA</w:t>
      </w:r>
    </w:p>
    <w:p w14:paraId="2813EB5A" w14:textId="77777777" w:rsidR="008F0A55" w:rsidRDefault="008F0A55" w:rsidP="008F0A55">
      <w:pPr>
        <w:jc w:val="center"/>
      </w:pPr>
      <w:r>
        <w:t>Članak 10.</w:t>
      </w:r>
    </w:p>
    <w:p w14:paraId="1F38B3D0" w14:textId="77777777" w:rsidR="008F0A55" w:rsidRDefault="008F0A55" w:rsidP="008F0A55"/>
    <w:p w14:paraId="5D56FD6A" w14:textId="77777777" w:rsidR="008F0A55" w:rsidRDefault="008F0A55" w:rsidP="008F0A55">
      <w:r>
        <w:t>Škola mora imati važeću procjenu rizika koja odgovara stvarnim uvjetima rada i redovito se ažurira pri promjenama radnih procesa ili prostora. Procjena rizika obvezna je za sve poslodavce.</w:t>
      </w:r>
    </w:p>
    <w:p w14:paraId="6D44B6F4" w14:textId="77777777" w:rsidR="008F0A55" w:rsidRDefault="008F0A55" w:rsidP="008F0A55"/>
    <w:p w14:paraId="23D74923" w14:textId="3CDAD419" w:rsidR="008F0A55" w:rsidRDefault="008F0A55" w:rsidP="008F0A55">
      <w:pPr>
        <w:jc w:val="center"/>
      </w:pPr>
      <w:r>
        <w:t>Članak 11.</w:t>
      </w:r>
    </w:p>
    <w:p w14:paraId="151D7DDD" w14:textId="77777777" w:rsidR="008F0A55" w:rsidRDefault="008F0A55" w:rsidP="008F0A55">
      <w:r>
        <w:t>Procjena rizika osobito obuhvaća:</w:t>
      </w:r>
    </w:p>
    <w:p w14:paraId="2772475A" w14:textId="77777777" w:rsidR="008F0A55" w:rsidRDefault="008F0A55" w:rsidP="008F0A55"/>
    <w:p w14:paraId="662806C8" w14:textId="61D44B0D" w:rsidR="008F0A55" w:rsidRDefault="008F0A55" w:rsidP="008F0A55">
      <w:r>
        <w:t>-učionice,</w:t>
      </w:r>
    </w:p>
    <w:p w14:paraId="2899249D" w14:textId="285023C4" w:rsidR="008F0A55" w:rsidRDefault="008F0A55" w:rsidP="008F0A55">
      <w:r>
        <w:t>-kabinete i laboratorije,</w:t>
      </w:r>
    </w:p>
    <w:p w14:paraId="161E5B7A" w14:textId="2578DB37" w:rsidR="008F0A55" w:rsidRDefault="008F0A55" w:rsidP="008F0A55">
      <w:r>
        <w:t>-sportsku dvoranu,</w:t>
      </w:r>
    </w:p>
    <w:p w14:paraId="25A812E4" w14:textId="287E8B9F" w:rsidR="008F0A55" w:rsidRDefault="008F0A55" w:rsidP="008F0A55">
      <w:r>
        <w:t>-kuhinju i blagovaonicu,</w:t>
      </w:r>
    </w:p>
    <w:p w14:paraId="3BE977D1" w14:textId="19BF26E9" w:rsidR="008F0A55" w:rsidRDefault="008F0A55" w:rsidP="008F0A55">
      <w:r>
        <w:t>-školsko dvorište,</w:t>
      </w:r>
    </w:p>
    <w:p w14:paraId="06A64F3E" w14:textId="55446B72" w:rsidR="008F0A55" w:rsidRDefault="008F0A55" w:rsidP="008F0A55">
      <w:r>
        <w:t>-administrativne prostore.</w:t>
      </w:r>
    </w:p>
    <w:p w14:paraId="038CECDD" w14:textId="77777777" w:rsidR="00B031BE" w:rsidRDefault="00B031BE" w:rsidP="008F0A55"/>
    <w:p w14:paraId="353AA77C" w14:textId="77777777" w:rsidR="008F0A55" w:rsidRDefault="008F0A55" w:rsidP="008F0A55">
      <w:pPr>
        <w:jc w:val="center"/>
      </w:pPr>
      <w:r>
        <w:lastRenderedPageBreak/>
        <w:t>VI. OSPOSOBLJAVANJE ZA RAD NA SIGURAN NAČIN</w:t>
      </w:r>
    </w:p>
    <w:p w14:paraId="26380F19" w14:textId="77777777" w:rsidR="008F0A55" w:rsidRDefault="008F0A55" w:rsidP="008F0A55">
      <w:pPr>
        <w:jc w:val="center"/>
      </w:pPr>
      <w:r>
        <w:t>Članak 12.</w:t>
      </w:r>
    </w:p>
    <w:p w14:paraId="4FA7FDC2" w14:textId="77777777" w:rsidR="008F0A55" w:rsidRDefault="008F0A55" w:rsidP="008F0A55"/>
    <w:p w14:paraId="08AAF7D7" w14:textId="32079B33" w:rsidR="008F0A55" w:rsidRDefault="008F0A55" w:rsidP="008F0A55">
      <w:r>
        <w:t>Svi radnici prije početka rada moraju biti osposobljeni za rad na siguran način.</w:t>
      </w:r>
    </w:p>
    <w:p w14:paraId="21F2A0E4" w14:textId="77777777" w:rsidR="008F0A55" w:rsidRDefault="008F0A55" w:rsidP="008F0A55">
      <w:pPr>
        <w:jc w:val="center"/>
      </w:pPr>
      <w:r>
        <w:t>Članak 13.</w:t>
      </w:r>
    </w:p>
    <w:p w14:paraId="7412FDA0" w14:textId="77777777" w:rsidR="008F0A55" w:rsidRDefault="008F0A55" w:rsidP="008F0A55"/>
    <w:p w14:paraId="1798E92D" w14:textId="77777777" w:rsidR="008F0A55" w:rsidRDefault="008F0A55" w:rsidP="008F0A55">
      <w:r>
        <w:t>Osposobljavanje se sastoji od:</w:t>
      </w:r>
    </w:p>
    <w:p w14:paraId="6036152C" w14:textId="77777777" w:rsidR="008F0A55" w:rsidRDefault="008F0A55" w:rsidP="008F0A55"/>
    <w:p w14:paraId="15D7312C" w14:textId="68D9BE61" w:rsidR="008F0A55" w:rsidRDefault="008F0A55" w:rsidP="008F0A55">
      <w:r>
        <w:t>-teorijskog dijela,</w:t>
      </w:r>
    </w:p>
    <w:p w14:paraId="3A8B8257" w14:textId="77777777" w:rsidR="009A669F" w:rsidRDefault="008F0A55" w:rsidP="008F0A55">
      <w:r>
        <w:t>-praktične osposobljenosti na mjestu rada.</w:t>
      </w:r>
    </w:p>
    <w:p w14:paraId="7B8625F2" w14:textId="264184AC" w:rsidR="008F0A55" w:rsidRDefault="008F0A55" w:rsidP="008F0A55">
      <w:r>
        <w:t xml:space="preserve"> Program osposobljavanja uključuje teorijsku i praktičnu provjeru znanja.</w:t>
      </w:r>
    </w:p>
    <w:p w14:paraId="646AA142" w14:textId="77777777" w:rsidR="008F0A55" w:rsidRDefault="008F0A55" w:rsidP="009A669F">
      <w:pPr>
        <w:jc w:val="center"/>
      </w:pPr>
      <w:r>
        <w:t>Članak 14.</w:t>
      </w:r>
    </w:p>
    <w:p w14:paraId="69B953FD" w14:textId="77777777" w:rsidR="008F0A55" w:rsidRDefault="008F0A55" w:rsidP="009A669F">
      <w:pPr>
        <w:jc w:val="center"/>
      </w:pPr>
    </w:p>
    <w:p w14:paraId="05D80A26" w14:textId="77777777" w:rsidR="008F0A55" w:rsidRDefault="008F0A55" w:rsidP="008F0A55">
      <w:r>
        <w:t>Ponovno osposobljavanje provodi se:</w:t>
      </w:r>
    </w:p>
    <w:p w14:paraId="4C0A033C" w14:textId="77777777" w:rsidR="008F0A55" w:rsidRDefault="008F0A55" w:rsidP="008F0A55"/>
    <w:p w14:paraId="372AEDD0" w14:textId="50677CAD" w:rsidR="008F0A55" w:rsidRDefault="00B031BE" w:rsidP="008F0A55">
      <w:r>
        <w:t>-</w:t>
      </w:r>
      <w:r w:rsidR="008F0A55">
        <w:t>pri promjeni radnog mjesta,</w:t>
      </w:r>
    </w:p>
    <w:p w14:paraId="04F21650" w14:textId="2D26E100" w:rsidR="008F0A55" w:rsidRDefault="00B031BE" w:rsidP="008F0A55">
      <w:r>
        <w:t>-</w:t>
      </w:r>
      <w:r w:rsidR="008F0A55">
        <w:t>uvođenju nove opreme,</w:t>
      </w:r>
    </w:p>
    <w:p w14:paraId="564EB50E" w14:textId="479282E8" w:rsidR="008F0A55" w:rsidRDefault="00B031BE" w:rsidP="008F0A55">
      <w:r>
        <w:t>-</w:t>
      </w:r>
      <w:r w:rsidR="008F0A55">
        <w:t>promjeni tehnologije rada,</w:t>
      </w:r>
    </w:p>
    <w:p w14:paraId="2484CA8E" w14:textId="5AB4EA2D" w:rsidR="008F0A55" w:rsidRDefault="00B031BE" w:rsidP="008F0A55">
      <w:r>
        <w:t>-</w:t>
      </w:r>
      <w:r w:rsidR="008F0A55">
        <w:t>nakon dužeg izbivanja s rada.</w:t>
      </w:r>
    </w:p>
    <w:p w14:paraId="155B75B7" w14:textId="77777777" w:rsidR="008F0A55" w:rsidRDefault="008F0A55" w:rsidP="009A669F">
      <w:pPr>
        <w:jc w:val="center"/>
      </w:pPr>
      <w:r>
        <w:t>VII. SIGURNOST U ŠKOLSKIM PROSTORIMA</w:t>
      </w:r>
    </w:p>
    <w:p w14:paraId="70BFB5EF" w14:textId="77777777" w:rsidR="008F0A55" w:rsidRDefault="008F0A55" w:rsidP="009A669F">
      <w:pPr>
        <w:jc w:val="center"/>
      </w:pPr>
      <w:r>
        <w:t>Članak 15.</w:t>
      </w:r>
    </w:p>
    <w:p w14:paraId="05B38478" w14:textId="77777777" w:rsidR="008F0A55" w:rsidRDefault="008F0A55" w:rsidP="008F0A55"/>
    <w:p w14:paraId="52ED9FC6" w14:textId="77777777" w:rsidR="008F0A55" w:rsidRDefault="008F0A55" w:rsidP="008F0A55">
      <w:r>
        <w:t>Učionice, kabineti i drugi prostori moraju biti uredni, osvijetljeni i sigurno opremljeni.</w:t>
      </w:r>
    </w:p>
    <w:p w14:paraId="011740E8" w14:textId="77777777" w:rsidR="008F0A55" w:rsidRDefault="008F0A55" w:rsidP="008F0A55"/>
    <w:p w14:paraId="7421ACD1" w14:textId="77777777" w:rsidR="008F0A55" w:rsidRDefault="008F0A55" w:rsidP="009A669F">
      <w:pPr>
        <w:jc w:val="center"/>
      </w:pPr>
      <w:r>
        <w:t>Članak 16.</w:t>
      </w:r>
    </w:p>
    <w:p w14:paraId="4AEFB208" w14:textId="77777777" w:rsidR="008F0A55" w:rsidRDefault="008F0A55" w:rsidP="008F0A55"/>
    <w:p w14:paraId="1F8050DF" w14:textId="29B7F8F0" w:rsidR="008F0A55" w:rsidRDefault="008F0A55" w:rsidP="008F0A55">
      <w:r>
        <w:t>Posebne mjere zaštite primjenjuju se u:</w:t>
      </w:r>
    </w:p>
    <w:p w14:paraId="18AB415F" w14:textId="6988AFC4" w:rsidR="008F0A55" w:rsidRDefault="00B031BE" w:rsidP="008F0A55">
      <w:r>
        <w:t>-</w:t>
      </w:r>
      <w:r w:rsidR="008F0A55">
        <w:t>kabinetima kemije i fizike,</w:t>
      </w:r>
    </w:p>
    <w:p w14:paraId="7CF7A27D" w14:textId="3BCBCFDD" w:rsidR="008F0A55" w:rsidRDefault="00B031BE" w:rsidP="008F0A55">
      <w:r>
        <w:t>-</w:t>
      </w:r>
      <w:r w:rsidR="008F0A55">
        <w:t>informatičkim učionicama,</w:t>
      </w:r>
    </w:p>
    <w:p w14:paraId="43219277" w14:textId="14F22D13" w:rsidR="008F0A55" w:rsidRDefault="00B031BE" w:rsidP="008F0A55">
      <w:r>
        <w:t>-</w:t>
      </w:r>
      <w:r w:rsidR="008F0A55">
        <w:t>sportskoj dvorani,</w:t>
      </w:r>
    </w:p>
    <w:p w14:paraId="79FCBF36" w14:textId="77777777" w:rsidR="008F0A55" w:rsidRDefault="008F0A55" w:rsidP="008F0A55">
      <w:r>
        <w:t>radionicama i tehničkim kabinetima.</w:t>
      </w:r>
    </w:p>
    <w:p w14:paraId="70406E9B" w14:textId="77777777" w:rsidR="008F0A55" w:rsidRDefault="008F0A55" w:rsidP="009A669F">
      <w:pPr>
        <w:jc w:val="center"/>
      </w:pPr>
      <w:r>
        <w:lastRenderedPageBreak/>
        <w:t>Članak 17.</w:t>
      </w:r>
    </w:p>
    <w:p w14:paraId="72E0110A" w14:textId="77777777" w:rsidR="008F0A55" w:rsidRDefault="008F0A55" w:rsidP="009A669F">
      <w:pPr>
        <w:jc w:val="center"/>
      </w:pPr>
    </w:p>
    <w:p w14:paraId="18FA99A8" w14:textId="77777777" w:rsidR="008F0A55" w:rsidRDefault="008F0A55" w:rsidP="008F0A55">
      <w:r>
        <w:t>Za izvođenje pokusa s kemikalijama odgovoran je predmetni učitelj koji mora osigurati sigurno rukovanje opasnim tvarima.</w:t>
      </w:r>
    </w:p>
    <w:p w14:paraId="60E58098" w14:textId="77777777" w:rsidR="008F0A55" w:rsidRDefault="008F0A55" w:rsidP="008F0A55"/>
    <w:p w14:paraId="5F833AC2" w14:textId="77777777" w:rsidR="008F0A55" w:rsidRDefault="008F0A55" w:rsidP="009A669F">
      <w:pPr>
        <w:jc w:val="center"/>
      </w:pPr>
      <w:r>
        <w:t>VIII. ZAŠTITA UČENIKA</w:t>
      </w:r>
    </w:p>
    <w:p w14:paraId="487201C3" w14:textId="77777777" w:rsidR="008F0A55" w:rsidRDefault="008F0A55" w:rsidP="009A669F">
      <w:pPr>
        <w:jc w:val="center"/>
      </w:pPr>
      <w:r>
        <w:t>Članak 18.</w:t>
      </w:r>
    </w:p>
    <w:p w14:paraId="58BA7526" w14:textId="77777777" w:rsidR="008F0A55" w:rsidRDefault="008F0A55" w:rsidP="008F0A55"/>
    <w:p w14:paraId="4F8FE482" w14:textId="11D5CA29" w:rsidR="008F0A55" w:rsidRDefault="008F0A55" w:rsidP="008F0A55">
      <w:r>
        <w:t>Škola poduzima mjere za zaštitu učenika tijekom:</w:t>
      </w:r>
    </w:p>
    <w:p w14:paraId="5E3E38CD" w14:textId="42F8DFB2" w:rsidR="008F0A55" w:rsidRDefault="009A669F" w:rsidP="008F0A55">
      <w:r>
        <w:t>-</w:t>
      </w:r>
      <w:r w:rsidR="008F0A55">
        <w:t>nastave,</w:t>
      </w:r>
    </w:p>
    <w:p w14:paraId="1415E7B1" w14:textId="60AA7977" w:rsidR="008F0A55" w:rsidRDefault="009A669F" w:rsidP="008F0A55">
      <w:r>
        <w:t>-</w:t>
      </w:r>
      <w:r w:rsidR="008F0A55">
        <w:t>odmora,</w:t>
      </w:r>
    </w:p>
    <w:p w14:paraId="27663543" w14:textId="0702C737" w:rsidR="008F0A55" w:rsidRDefault="009A669F" w:rsidP="008F0A55">
      <w:r>
        <w:t>-</w:t>
      </w:r>
      <w:proofErr w:type="spellStart"/>
      <w:r w:rsidR="008F0A55">
        <w:t>izvanučioničke</w:t>
      </w:r>
      <w:proofErr w:type="spellEnd"/>
      <w:r w:rsidR="008F0A55">
        <w:t xml:space="preserve"> nastave,</w:t>
      </w:r>
    </w:p>
    <w:p w14:paraId="17161B84" w14:textId="10A13B8F" w:rsidR="008F0A55" w:rsidRDefault="009A669F" w:rsidP="008F0A55">
      <w:r>
        <w:t>-</w:t>
      </w:r>
      <w:r w:rsidR="008F0A55">
        <w:t>školskih izleta i ekskurzija.</w:t>
      </w:r>
    </w:p>
    <w:p w14:paraId="462A5811" w14:textId="77777777" w:rsidR="008F0A55" w:rsidRDefault="008F0A55" w:rsidP="009A669F">
      <w:pPr>
        <w:jc w:val="center"/>
      </w:pPr>
      <w:r>
        <w:t>Članak 19.</w:t>
      </w:r>
    </w:p>
    <w:p w14:paraId="61815818" w14:textId="77777777" w:rsidR="008F0A55" w:rsidRDefault="008F0A55" w:rsidP="008F0A55"/>
    <w:p w14:paraId="3A1D7B58" w14:textId="77777777" w:rsidR="008F0A55" w:rsidRDefault="008F0A55" w:rsidP="008F0A55">
      <w:r>
        <w:t>Učenici moraju biti upoznati s pravilima sigurnog ponašanja u školi.</w:t>
      </w:r>
    </w:p>
    <w:p w14:paraId="1811A4A8" w14:textId="77777777" w:rsidR="008F0A55" w:rsidRDefault="008F0A55" w:rsidP="008F0A55"/>
    <w:p w14:paraId="77E671A8" w14:textId="77777777" w:rsidR="008F0A55" w:rsidRDefault="008F0A55" w:rsidP="009A669F">
      <w:pPr>
        <w:jc w:val="center"/>
      </w:pPr>
      <w:r>
        <w:t>IX. ZAŠTITA OD POŽARA, EVAKUACIJA I SPAŠAVANJE</w:t>
      </w:r>
    </w:p>
    <w:p w14:paraId="5EA335D0" w14:textId="77777777" w:rsidR="008F0A55" w:rsidRDefault="008F0A55" w:rsidP="009A669F">
      <w:pPr>
        <w:jc w:val="center"/>
      </w:pPr>
      <w:r>
        <w:t>Članak 20.</w:t>
      </w:r>
    </w:p>
    <w:p w14:paraId="3654491A" w14:textId="77777777" w:rsidR="008F0A55" w:rsidRDefault="008F0A55" w:rsidP="008F0A55"/>
    <w:p w14:paraId="41B9C2CF" w14:textId="1476A7BB" w:rsidR="008F0A55" w:rsidRDefault="008F0A55" w:rsidP="008F0A55">
      <w:r>
        <w:t>Škola mora imati:</w:t>
      </w:r>
    </w:p>
    <w:p w14:paraId="0E735AEA" w14:textId="04DFA4CB" w:rsidR="008F0A55" w:rsidRDefault="009A669F" w:rsidP="008F0A55">
      <w:r>
        <w:t>-</w:t>
      </w:r>
      <w:r w:rsidR="008F0A55">
        <w:t>plan evakuacije i spašavanja,</w:t>
      </w:r>
    </w:p>
    <w:p w14:paraId="7A738311" w14:textId="12C1B672" w:rsidR="008F0A55" w:rsidRDefault="009A669F" w:rsidP="008F0A55">
      <w:r>
        <w:t>-</w:t>
      </w:r>
      <w:r w:rsidR="008F0A55">
        <w:t>označene evakuacijske putove,</w:t>
      </w:r>
    </w:p>
    <w:p w14:paraId="3C782EFE" w14:textId="2C80FDD2" w:rsidR="008F0A55" w:rsidRDefault="009A669F" w:rsidP="008F0A55">
      <w:r>
        <w:t>-</w:t>
      </w:r>
      <w:r w:rsidR="008F0A55">
        <w:t>ispravne vatrogasne aparate,</w:t>
      </w:r>
    </w:p>
    <w:p w14:paraId="496A0F74" w14:textId="6B9622ED" w:rsidR="009A669F" w:rsidRDefault="009A669F" w:rsidP="008F0A55">
      <w:r>
        <w:t>-</w:t>
      </w:r>
      <w:r w:rsidR="008F0A55">
        <w:t xml:space="preserve">osposobljene radnike za početno gašenje požara. </w:t>
      </w:r>
    </w:p>
    <w:p w14:paraId="69AF9E03" w14:textId="79C6BC6E" w:rsidR="008F0A55" w:rsidRDefault="009A669F" w:rsidP="008F0A55">
      <w:r>
        <w:t>-</w:t>
      </w:r>
      <w:r w:rsidR="008F0A55">
        <w:t>Poslodavci su obvezni izraditi plan evakuacije i spašavanja.</w:t>
      </w:r>
    </w:p>
    <w:p w14:paraId="114DCDD5" w14:textId="77777777" w:rsidR="008F0A55" w:rsidRDefault="008F0A55" w:rsidP="009A669F">
      <w:pPr>
        <w:jc w:val="center"/>
      </w:pPr>
      <w:r>
        <w:t>Članak 21.</w:t>
      </w:r>
    </w:p>
    <w:p w14:paraId="70DE17B4" w14:textId="77777777" w:rsidR="008F0A55" w:rsidRDefault="008F0A55" w:rsidP="009A669F">
      <w:pPr>
        <w:jc w:val="center"/>
      </w:pPr>
    </w:p>
    <w:p w14:paraId="13403E7E" w14:textId="77777777" w:rsidR="008F0A55" w:rsidRDefault="008F0A55" w:rsidP="008F0A55">
      <w:r>
        <w:t>Vježbe evakuacije provode se najmanje jednom godišnje.</w:t>
      </w:r>
    </w:p>
    <w:p w14:paraId="22AA230B" w14:textId="77777777" w:rsidR="008F0A55" w:rsidRDefault="008F0A55" w:rsidP="008F0A55"/>
    <w:p w14:paraId="49B9436B" w14:textId="77777777" w:rsidR="00B031BE" w:rsidRDefault="00B031BE" w:rsidP="008F0A55"/>
    <w:p w14:paraId="740F2A78" w14:textId="77777777" w:rsidR="008F0A55" w:rsidRDefault="008F0A55" w:rsidP="009A669F">
      <w:pPr>
        <w:jc w:val="center"/>
      </w:pPr>
      <w:r>
        <w:lastRenderedPageBreak/>
        <w:t>Članak 22.</w:t>
      </w:r>
    </w:p>
    <w:p w14:paraId="04DD36C2" w14:textId="77777777" w:rsidR="008F0A55" w:rsidRDefault="008F0A55" w:rsidP="008F0A55"/>
    <w:p w14:paraId="358A5904" w14:textId="77777777" w:rsidR="008F0A55" w:rsidRDefault="008F0A55" w:rsidP="008F0A55">
      <w:r>
        <w:t>U slučaju požara, potresa ili druge opasnosti radnici i učenici postupaju prema planu evakuacije škole.</w:t>
      </w:r>
    </w:p>
    <w:p w14:paraId="1785AC32" w14:textId="77777777" w:rsidR="008F0A55" w:rsidRDefault="008F0A55" w:rsidP="008F0A55"/>
    <w:p w14:paraId="7E2BC769" w14:textId="77777777" w:rsidR="008F0A55" w:rsidRDefault="008F0A55" w:rsidP="009A669F">
      <w:pPr>
        <w:jc w:val="center"/>
      </w:pPr>
      <w:r>
        <w:t>X. PRVA POMOĆ I OZLJEDE NA RADU</w:t>
      </w:r>
    </w:p>
    <w:p w14:paraId="708E11C2" w14:textId="77777777" w:rsidR="008F0A55" w:rsidRDefault="008F0A55" w:rsidP="009A669F">
      <w:pPr>
        <w:jc w:val="center"/>
      </w:pPr>
      <w:r>
        <w:t>Članak 23.</w:t>
      </w:r>
    </w:p>
    <w:p w14:paraId="154C412E" w14:textId="77777777" w:rsidR="008F0A55" w:rsidRDefault="008F0A55" w:rsidP="008F0A55"/>
    <w:p w14:paraId="296D455F" w14:textId="77777777" w:rsidR="008F0A55" w:rsidRDefault="008F0A55" w:rsidP="008F0A55">
      <w:r>
        <w:t>Škola osigurava:</w:t>
      </w:r>
    </w:p>
    <w:p w14:paraId="600B282C" w14:textId="77777777" w:rsidR="008F0A55" w:rsidRDefault="008F0A55" w:rsidP="008F0A55"/>
    <w:p w14:paraId="271117F2" w14:textId="5837BC2C" w:rsidR="008F0A55" w:rsidRDefault="009A669F" w:rsidP="008F0A55">
      <w:r>
        <w:t>-</w:t>
      </w:r>
      <w:r w:rsidR="008F0A55">
        <w:t>ormariće prve pomoći,</w:t>
      </w:r>
    </w:p>
    <w:p w14:paraId="55D07156" w14:textId="6D3AD9B2" w:rsidR="008F0A55" w:rsidRDefault="009A669F" w:rsidP="008F0A55">
      <w:r>
        <w:t>-</w:t>
      </w:r>
      <w:r w:rsidR="008F0A55">
        <w:t>osposobljene osobe za pružanje prve pomoći,</w:t>
      </w:r>
    </w:p>
    <w:p w14:paraId="3898C297" w14:textId="05BE6938" w:rsidR="008F0A55" w:rsidRDefault="009A669F" w:rsidP="008F0A55">
      <w:r>
        <w:t>-</w:t>
      </w:r>
      <w:r w:rsidR="008F0A55">
        <w:t>evidenciju ozljeda na radu.</w:t>
      </w:r>
    </w:p>
    <w:p w14:paraId="576DE63B" w14:textId="77777777" w:rsidR="008F0A55" w:rsidRDefault="008F0A55" w:rsidP="009A669F">
      <w:pPr>
        <w:jc w:val="center"/>
      </w:pPr>
      <w:r>
        <w:t>Članak 24.</w:t>
      </w:r>
    </w:p>
    <w:p w14:paraId="2E265B4C" w14:textId="77777777" w:rsidR="008F0A55" w:rsidRDefault="008F0A55" w:rsidP="008F0A55"/>
    <w:p w14:paraId="108941BD" w14:textId="77777777" w:rsidR="008F0A55" w:rsidRDefault="008F0A55" w:rsidP="008F0A55">
      <w:r>
        <w:t>Svaka ozljeda na radu mora se odmah prijaviti ravnatelju i evidentirati sukladno propisima.</w:t>
      </w:r>
    </w:p>
    <w:p w14:paraId="7CAB9BF0" w14:textId="77777777" w:rsidR="008F0A55" w:rsidRDefault="008F0A55" w:rsidP="009A669F">
      <w:pPr>
        <w:jc w:val="center"/>
      </w:pPr>
    </w:p>
    <w:p w14:paraId="5E8A53CD" w14:textId="77777777" w:rsidR="008F0A55" w:rsidRDefault="008F0A55" w:rsidP="009A669F">
      <w:pPr>
        <w:jc w:val="center"/>
      </w:pPr>
      <w:r>
        <w:t>XI. POSEBNE MJERE SIGURNOSTI U ŠKOLAMA</w:t>
      </w:r>
    </w:p>
    <w:p w14:paraId="7BBDC4FF" w14:textId="77777777" w:rsidR="008F0A55" w:rsidRDefault="008F0A55" w:rsidP="009A669F">
      <w:pPr>
        <w:jc w:val="center"/>
      </w:pPr>
      <w:r>
        <w:t>Članak 25.</w:t>
      </w:r>
    </w:p>
    <w:p w14:paraId="3A3B6F8F" w14:textId="77777777" w:rsidR="008F0A55" w:rsidRDefault="008F0A55" w:rsidP="008F0A55"/>
    <w:p w14:paraId="1533A3C8" w14:textId="77777777" w:rsidR="008F0A55" w:rsidRDefault="008F0A55" w:rsidP="008F0A55">
      <w:r>
        <w:t>Škola može organizirati poslove sigurnosti i civilne zaštite radi zaštite učenika, zaposlenika i imovine škole. Posljednjih godina u hrvatskim školama uvode se dodatne sigurnosne mjere i poslovi sigurnosti i civilne zaštite.</w:t>
      </w:r>
    </w:p>
    <w:p w14:paraId="791EF988" w14:textId="77777777" w:rsidR="008F0A55" w:rsidRDefault="008F0A55" w:rsidP="009A669F">
      <w:pPr>
        <w:jc w:val="center"/>
      </w:pPr>
    </w:p>
    <w:p w14:paraId="3457DA5B" w14:textId="77777777" w:rsidR="008F0A55" w:rsidRDefault="008F0A55" w:rsidP="009A669F">
      <w:pPr>
        <w:jc w:val="center"/>
      </w:pPr>
      <w:r>
        <w:t>Članak 26.</w:t>
      </w:r>
    </w:p>
    <w:p w14:paraId="2960A9F4" w14:textId="77777777" w:rsidR="008F0A55" w:rsidRDefault="008F0A55" w:rsidP="008F0A55"/>
    <w:p w14:paraId="7C64C7C2" w14:textId="77777777" w:rsidR="008F0A55" w:rsidRDefault="008F0A55" w:rsidP="008F0A55">
      <w:r>
        <w:t>Sve osobe koje ulaze u školu dužne su poštovati sigurnosna pravila škole.</w:t>
      </w:r>
    </w:p>
    <w:p w14:paraId="415060AD" w14:textId="77777777" w:rsidR="008F0A55" w:rsidRDefault="008F0A55" w:rsidP="008F0A55"/>
    <w:p w14:paraId="4399A8C9" w14:textId="77777777" w:rsidR="008F0A55" w:rsidRDefault="008F0A55" w:rsidP="009A669F">
      <w:pPr>
        <w:jc w:val="center"/>
      </w:pPr>
      <w:r>
        <w:t>XII. NADZOR NAD PROVEDBOM PRAVILNIKA</w:t>
      </w:r>
    </w:p>
    <w:p w14:paraId="368BF200" w14:textId="450E6538" w:rsidR="008F0A55" w:rsidRDefault="008F0A55" w:rsidP="009A669F">
      <w:pPr>
        <w:jc w:val="center"/>
      </w:pPr>
      <w:r>
        <w:t>Članak 27.</w:t>
      </w:r>
    </w:p>
    <w:p w14:paraId="0A70A297" w14:textId="74D73E04" w:rsidR="008F0A55" w:rsidRDefault="008F0A55" w:rsidP="008F0A55">
      <w:r>
        <w:t>Nadzor nad provedbom ovoga Pravilnika provode:</w:t>
      </w:r>
    </w:p>
    <w:p w14:paraId="1E1A4137" w14:textId="635C2D32" w:rsidR="008F0A55" w:rsidRDefault="00B031BE" w:rsidP="008F0A55">
      <w:r>
        <w:t>-</w:t>
      </w:r>
      <w:r w:rsidR="008F0A55">
        <w:t>ravnatelj,</w:t>
      </w:r>
    </w:p>
    <w:p w14:paraId="7044A3F5" w14:textId="623EC262" w:rsidR="008F0A55" w:rsidRDefault="00B031BE" w:rsidP="008F0A55">
      <w:r>
        <w:lastRenderedPageBreak/>
        <w:t>-</w:t>
      </w:r>
      <w:r w:rsidR="008F0A55">
        <w:t>ovlaštenik poslodavca,</w:t>
      </w:r>
    </w:p>
    <w:p w14:paraId="1452EB10" w14:textId="1CB42709" w:rsidR="008F0A55" w:rsidRDefault="00B031BE" w:rsidP="008F0A55">
      <w:r>
        <w:t>-</w:t>
      </w:r>
      <w:r w:rsidR="008F0A55">
        <w:t>stručnjak zaštite na radu,</w:t>
      </w:r>
    </w:p>
    <w:p w14:paraId="4C107E6F" w14:textId="464A3A4B" w:rsidR="008F0A55" w:rsidRDefault="00B031BE" w:rsidP="008F0A55">
      <w:r>
        <w:t>-</w:t>
      </w:r>
      <w:r w:rsidR="008F0A55">
        <w:t>nadležna inspekcijska tijela.</w:t>
      </w:r>
    </w:p>
    <w:p w14:paraId="4C50D615" w14:textId="77777777" w:rsidR="009A669F" w:rsidRDefault="009A669F" w:rsidP="008F0A55"/>
    <w:p w14:paraId="14B14596" w14:textId="77777777" w:rsidR="009A669F" w:rsidRDefault="009A669F" w:rsidP="008F0A55"/>
    <w:p w14:paraId="2FCF35F4" w14:textId="77777777" w:rsidR="008F0A55" w:rsidRDefault="008F0A55" w:rsidP="009A669F">
      <w:pPr>
        <w:jc w:val="center"/>
      </w:pPr>
      <w:r>
        <w:t>Članak 28.</w:t>
      </w:r>
    </w:p>
    <w:p w14:paraId="3B558C03" w14:textId="77777777" w:rsidR="008F0A55" w:rsidRDefault="008F0A55" w:rsidP="008F0A55"/>
    <w:p w14:paraId="5BE915AC" w14:textId="77777777" w:rsidR="008F0A55" w:rsidRDefault="008F0A55" w:rsidP="008F0A55">
      <w:r>
        <w:t>Kršenje odredbi ovoga Pravilnika predstavlja povredu radne obveze.</w:t>
      </w:r>
    </w:p>
    <w:p w14:paraId="17F1455F" w14:textId="77777777" w:rsidR="008F0A55" w:rsidRDefault="008F0A55" w:rsidP="008F0A55"/>
    <w:p w14:paraId="1DFF17D8" w14:textId="77777777" w:rsidR="008F0A55" w:rsidRDefault="008F0A55" w:rsidP="009A669F">
      <w:pPr>
        <w:jc w:val="center"/>
      </w:pPr>
      <w:r>
        <w:t>XIII. PRIJELAZNE I ZAVRŠNE ODREDBE</w:t>
      </w:r>
    </w:p>
    <w:p w14:paraId="5E427423" w14:textId="77777777" w:rsidR="008F0A55" w:rsidRDefault="008F0A55" w:rsidP="009A669F">
      <w:pPr>
        <w:jc w:val="center"/>
      </w:pPr>
      <w:r>
        <w:t>Članak 29.</w:t>
      </w:r>
    </w:p>
    <w:p w14:paraId="366E452C" w14:textId="77777777" w:rsidR="008F0A55" w:rsidRDefault="008F0A55" w:rsidP="008F0A55"/>
    <w:p w14:paraId="3F607663" w14:textId="77777777" w:rsidR="008F0A55" w:rsidRDefault="008F0A55" w:rsidP="008F0A55">
      <w:r>
        <w:t>Stupanjem na snagu ovoga Pravilnika prestaju važiti svi raniji akti škole koji uređuju područje zaštite na radu.</w:t>
      </w:r>
    </w:p>
    <w:p w14:paraId="72AA7FCA" w14:textId="77777777" w:rsidR="008F0A55" w:rsidRDefault="008F0A55" w:rsidP="008F0A55"/>
    <w:p w14:paraId="11F561B2" w14:textId="77777777" w:rsidR="008F0A55" w:rsidRDefault="008F0A55" w:rsidP="009A669F">
      <w:pPr>
        <w:jc w:val="center"/>
      </w:pPr>
      <w:r>
        <w:t>Članak 30.</w:t>
      </w:r>
    </w:p>
    <w:p w14:paraId="0DB1A024" w14:textId="77777777" w:rsidR="008F0A55" w:rsidRDefault="008F0A55" w:rsidP="008F0A55"/>
    <w:p w14:paraId="72593A93" w14:textId="77777777" w:rsidR="008F0A55" w:rsidRDefault="008F0A55" w:rsidP="008F0A55">
      <w:r>
        <w:t>Ovaj Pravilnik stupa na snagu osmog dana od dana objave na oglasnoj ploči škole.</w:t>
      </w:r>
    </w:p>
    <w:p w14:paraId="64290DC4" w14:textId="77777777" w:rsidR="008F0A55" w:rsidRDefault="008F0A55" w:rsidP="008F0A55"/>
    <w:p w14:paraId="1601F57E" w14:textId="064CE3FA" w:rsidR="008F0A55" w:rsidRDefault="008F0A55" w:rsidP="008F0A55">
      <w:r>
        <w:t xml:space="preserve">KLASA: </w:t>
      </w:r>
      <w:r w:rsidR="009A669F">
        <w:t>115-01/01-19-01/01</w:t>
      </w:r>
    </w:p>
    <w:p w14:paraId="03431E1C" w14:textId="77777777" w:rsidR="009A669F" w:rsidRDefault="009A669F" w:rsidP="008F0A55"/>
    <w:p w14:paraId="64339BB8" w14:textId="49494045" w:rsidR="008F0A55" w:rsidRDefault="008F0A55" w:rsidP="008F0A55">
      <w:r>
        <w:t xml:space="preserve">URBROJ: </w:t>
      </w:r>
      <w:r w:rsidR="009A669F">
        <w:t>2178/01-19-01/1</w:t>
      </w:r>
    </w:p>
    <w:p w14:paraId="2AE9BD7C" w14:textId="074CA9EE" w:rsidR="008F0A55" w:rsidRDefault="008F0A55" w:rsidP="008F0A55">
      <w:r>
        <w:t xml:space="preserve">Mjesto i datum: </w:t>
      </w:r>
      <w:r w:rsidR="009A669F">
        <w:t>Slavonski Brod,15.03.2019</w:t>
      </w:r>
    </w:p>
    <w:p w14:paraId="6416F724" w14:textId="77777777" w:rsidR="008F0A55" w:rsidRDefault="008F0A55" w:rsidP="008F0A55"/>
    <w:p w14:paraId="601409A7" w14:textId="3BB4053B" w:rsidR="008F0A55" w:rsidRDefault="008F0A55" w:rsidP="008F0A55">
      <w:r>
        <w:t xml:space="preserve">Predsjednik Školskog odbora: </w:t>
      </w:r>
      <w:r w:rsidR="009A669F">
        <w:t>Zdenko Marić</w:t>
      </w:r>
    </w:p>
    <w:p w14:paraId="7BC322E2" w14:textId="77777777" w:rsidR="008F0A55" w:rsidRDefault="008F0A55" w:rsidP="008F0A55"/>
    <w:p w14:paraId="23CC1DB5" w14:textId="2A5A1938" w:rsidR="00376306" w:rsidRDefault="008F0A55" w:rsidP="008F0A55">
      <w:r>
        <w:t>Ravnatelj</w:t>
      </w:r>
      <w:r w:rsidR="009A669F">
        <w:t xml:space="preserve">ica </w:t>
      </w:r>
      <w:proofErr w:type="spellStart"/>
      <w:r w:rsidR="009A669F">
        <w:t>škole:Vesna</w:t>
      </w:r>
      <w:proofErr w:type="spellEnd"/>
      <w:r w:rsidR="009A669F">
        <w:t xml:space="preserve"> Šimić</w:t>
      </w:r>
    </w:p>
    <w:sectPr w:rsidR="0037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55"/>
    <w:rsid w:val="001E14C2"/>
    <w:rsid w:val="00376306"/>
    <w:rsid w:val="004366AC"/>
    <w:rsid w:val="006E14BA"/>
    <w:rsid w:val="008F0A55"/>
    <w:rsid w:val="009A669F"/>
    <w:rsid w:val="00B031BE"/>
    <w:rsid w:val="00C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5BE9"/>
  <w15:chartTrackingRefBased/>
  <w15:docId w15:val="{3426D6F0-179F-4F83-8DAF-1006E21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C"/>
  </w:style>
  <w:style w:type="paragraph" w:styleId="Naslov1">
    <w:name w:val="heading 1"/>
    <w:basedOn w:val="Normal"/>
    <w:next w:val="Normal"/>
    <w:link w:val="Naslov1Char"/>
    <w:uiPriority w:val="9"/>
    <w:qFormat/>
    <w:rsid w:val="008F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0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0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0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0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0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0A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0A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0A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0A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0A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0A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0A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0A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0A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0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0A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0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270-E2D9-4CF2-9D3B-D75056F6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672</dc:creator>
  <cp:keywords/>
  <dc:description/>
  <cp:lastModifiedBy>672</cp:lastModifiedBy>
  <cp:revision>2</cp:revision>
  <dcterms:created xsi:type="dcterms:W3CDTF">2026-06-14T19:25:00Z</dcterms:created>
  <dcterms:modified xsi:type="dcterms:W3CDTF">2026-06-14T19:25:00Z</dcterms:modified>
</cp:coreProperties>
</file>