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AE8" w:rsidRDefault="00AE0AE8" w:rsidP="00AE0AE8">
      <w:r>
        <w:t>UDŽBENICI I DRUGI OBRAZOVNI MATERIJALI ZA  šk. god. 202</w:t>
      </w:r>
      <w:r>
        <w:t>6</w:t>
      </w:r>
      <w:r>
        <w:t>./202</w:t>
      </w:r>
      <w:r>
        <w:t>7</w:t>
      </w:r>
      <w:r>
        <w:t>.</w:t>
      </w:r>
    </w:p>
    <w:p w:rsidR="00AE0AE8" w:rsidRDefault="00AE0AE8" w:rsidP="00AE0AE8"/>
    <w:p w:rsidR="00AE0AE8" w:rsidRDefault="00AE0AE8" w:rsidP="00AE0AE8">
      <w:r>
        <w:t>Udžbenike za obvezne i izborne predmete u šk. god. 202</w:t>
      </w:r>
      <w:r>
        <w:t>6</w:t>
      </w:r>
      <w:r>
        <w:t>./202</w:t>
      </w:r>
      <w:r>
        <w:t>7</w:t>
      </w:r>
      <w:r>
        <w:t>. osigurava i financira Ministarstvo</w:t>
      </w:r>
    </w:p>
    <w:p w:rsidR="00AE0AE8" w:rsidRDefault="00AE0AE8" w:rsidP="00AE0AE8">
      <w:r>
        <w:t>znanosti i obrazovanja. Radne bilježnice i sljedeće školske godine financira Grad Slavonski Brod i</w:t>
      </w:r>
    </w:p>
    <w:p w:rsidR="00AE0AE8" w:rsidRDefault="00AE0AE8" w:rsidP="00AE0AE8">
      <w:r>
        <w:t xml:space="preserve">Općine Gornja Vrba i </w:t>
      </w:r>
      <w:proofErr w:type="spellStart"/>
      <w:r>
        <w:t>Klakar</w:t>
      </w:r>
      <w:proofErr w:type="spellEnd"/>
      <w:r>
        <w:t xml:space="preserve">. </w:t>
      </w:r>
      <w:r>
        <w:t xml:space="preserve"> </w:t>
      </w:r>
      <w:r>
        <w:t>Učenici će udžbenike i radne bilježnice dobiti prvi nastavni dan.</w:t>
      </w:r>
    </w:p>
    <w:p w:rsidR="00AE0AE8" w:rsidRDefault="00AE0AE8" w:rsidP="00AE0AE8">
      <w:r>
        <w:t>Druge obrazovne materijale (zbirke zadataka, nastavne listiće, ispite znanja…) financiraju roditelji, a</w:t>
      </w:r>
    </w:p>
    <w:p w:rsidR="00AE0AE8" w:rsidRDefault="00AE0AE8" w:rsidP="00AE0AE8">
      <w:r>
        <w:t>isti će se naručivati u dogovoru s učiteljima razredne i predmetne nastave.</w:t>
      </w:r>
    </w:p>
    <w:p w:rsidR="00AE0AE8" w:rsidRDefault="00AE0AE8" w:rsidP="00AE0AE8">
      <w:r>
        <w:t>Likovne mape za predmetnu nastavu kao i kutije za Tehničku kulturu, moći će se naručivati preko</w:t>
      </w:r>
    </w:p>
    <w:p w:rsidR="00AE0AE8" w:rsidRDefault="00AE0AE8" w:rsidP="00AE0AE8">
      <w:r>
        <w:t>škole.</w:t>
      </w:r>
    </w:p>
    <w:p w:rsidR="00AE0AE8" w:rsidRDefault="00AE0AE8" w:rsidP="00AE0AE8">
      <w:r>
        <w:t>Učenici 5. razreda za nastavu Geografije od 5. d 8. razreda trebaju kupiti (nabaviti) atlas :</w:t>
      </w:r>
    </w:p>
    <w:p w:rsidR="00AE0AE8" w:rsidRDefault="00AE0AE8" w:rsidP="00AE0AE8">
      <w:r>
        <w:t>GEOGRAFSKI ATLAS za osnovnu školu: Skupina autora. Hrvatska školska kartografija i Školska knjiga.</w:t>
      </w:r>
    </w:p>
    <w:p w:rsidR="00AE0AE8" w:rsidRDefault="00AE0AE8" w:rsidP="00AE0AE8">
      <w:r>
        <w:t>U prilogu je popis udžbenika i drugih obrazovnih materijala koji će se koristiti u 202</w:t>
      </w:r>
      <w:r>
        <w:t>6</w:t>
      </w:r>
      <w:r>
        <w:t>./202</w:t>
      </w:r>
      <w:r>
        <w:t>7</w:t>
      </w:r>
      <w:bookmarkStart w:id="0" w:name="_GoBack"/>
      <w:bookmarkEnd w:id="0"/>
      <w:r>
        <w:t>. školskoj</w:t>
      </w:r>
    </w:p>
    <w:p w:rsidR="002A2570" w:rsidRDefault="00AE0AE8" w:rsidP="00AE0AE8">
      <w:r>
        <w:t>godini.</w:t>
      </w:r>
    </w:p>
    <w:sectPr w:rsidR="002A2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E8"/>
    <w:rsid w:val="002A2570"/>
    <w:rsid w:val="00AE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4315F"/>
  <w15:chartTrackingRefBased/>
  <w15:docId w15:val="{8C3FC1E6-985A-4BB6-961E-2932A8F36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</dc:creator>
  <cp:keywords/>
  <dc:description/>
  <cp:lastModifiedBy>Dragana</cp:lastModifiedBy>
  <cp:revision>2</cp:revision>
  <dcterms:created xsi:type="dcterms:W3CDTF">2026-07-06T07:31:00Z</dcterms:created>
  <dcterms:modified xsi:type="dcterms:W3CDTF">2026-07-06T07:35:00Z</dcterms:modified>
</cp:coreProperties>
</file>