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F3C12" w14:textId="77777777" w:rsidR="00CB41F7" w:rsidRPr="006728DE" w:rsidRDefault="006728DE">
      <w:pPr>
        <w:jc w:val="center"/>
        <w:rPr>
          <w:sz w:val="24"/>
          <w:szCs w:val="24"/>
        </w:rPr>
      </w:pPr>
      <w:r w:rsidRPr="006728DE">
        <w:rPr>
          <w:sz w:val="24"/>
          <w:szCs w:val="24"/>
        </w:rPr>
        <w:t>REPUBLIKA HRVATSKA</w:t>
      </w:r>
    </w:p>
    <w:p w14:paraId="00602B80" w14:textId="77777777" w:rsidR="00CB41F7" w:rsidRPr="006728DE" w:rsidRDefault="006728DE">
      <w:pPr>
        <w:jc w:val="center"/>
        <w:rPr>
          <w:sz w:val="24"/>
          <w:szCs w:val="24"/>
        </w:rPr>
      </w:pPr>
      <w:r w:rsidRPr="006728DE">
        <w:rPr>
          <w:sz w:val="24"/>
          <w:szCs w:val="24"/>
        </w:rPr>
        <w:t>BRODSKO-POSAVSKA ŽUPANIJA</w:t>
      </w:r>
    </w:p>
    <w:p w14:paraId="04718062" w14:textId="77777777" w:rsidR="00CB41F7" w:rsidRPr="006728DE" w:rsidRDefault="006728DE">
      <w:pPr>
        <w:jc w:val="center"/>
        <w:rPr>
          <w:sz w:val="24"/>
          <w:szCs w:val="24"/>
        </w:rPr>
      </w:pPr>
      <w:r w:rsidRPr="006728DE">
        <w:rPr>
          <w:b/>
          <w:sz w:val="24"/>
          <w:szCs w:val="24"/>
        </w:rPr>
        <w:t xml:space="preserve">OSNOVNA ŠKOLA „VLADIMIR </w:t>
      </w:r>
      <w:proofErr w:type="gramStart"/>
      <w:r w:rsidRPr="006728DE">
        <w:rPr>
          <w:b/>
          <w:sz w:val="24"/>
          <w:szCs w:val="24"/>
        </w:rPr>
        <w:t>NAZOR“ SLAVONSKI</w:t>
      </w:r>
      <w:proofErr w:type="gramEnd"/>
      <w:r w:rsidRPr="006728DE">
        <w:rPr>
          <w:b/>
          <w:sz w:val="24"/>
          <w:szCs w:val="24"/>
        </w:rPr>
        <w:t xml:space="preserve"> BROD</w:t>
      </w:r>
    </w:p>
    <w:p w14:paraId="1156E087" w14:textId="77777777" w:rsidR="00CB41F7" w:rsidRPr="006728DE" w:rsidRDefault="006728DE">
      <w:pPr>
        <w:jc w:val="center"/>
        <w:rPr>
          <w:sz w:val="24"/>
          <w:szCs w:val="24"/>
        </w:rPr>
      </w:pPr>
      <w:r w:rsidRPr="006728DE">
        <w:rPr>
          <w:b/>
          <w:sz w:val="24"/>
          <w:szCs w:val="24"/>
        </w:rPr>
        <w:t>POZIV NA RAZGOVOR S KANDIDATIMA – INTERVJU</w:t>
      </w:r>
    </w:p>
    <w:p w14:paraId="4CF055B9" w14:textId="77777777" w:rsidR="00CB41F7" w:rsidRPr="006728DE" w:rsidRDefault="006728DE">
      <w:pPr>
        <w:jc w:val="center"/>
        <w:rPr>
          <w:sz w:val="24"/>
          <w:szCs w:val="24"/>
        </w:rPr>
      </w:pPr>
      <w:r w:rsidRPr="006728DE">
        <w:rPr>
          <w:sz w:val="24"/>
          <w:szCs w:val="24"/>
        </w:rPr>
        <w:t>za radno mjesto učitelja/ice tjelesne i zdravstvene kulture</w:t>
      </w:r>
    </w:p>
    <w:p w14:paraId="3B15658C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 xml:space="preserve">Na temelju članka 10. stavka 1. Pravilnika o načinu i </w:t>
      </w:r>
      <w:r w:rsidRPr="006728DE">
        <w:rPr>
          <w:sz w:val="24"/>
          <w:szCs w:val="24"/>
        </w:rPr>
        <w:t xml:space="preserve">postupku zapošljavanja Osnovne škole „Vladimir </w:t>
      </w:r>
      <w:proofErr w:type="gramStart"/>
      <w:r w:rsidRPr="006728DE">
        <w:rPr>
          <w:sz w:val="24"/>
          <w:szCs w:val="24"/>
        </w:rPr>
        <w:t>Nazor“ Slavonski</w:t>
      </w:r>
      <w:proofErr w:type="gramEnd"/>
      <w:r w:rsidRPr="006728DE">
        <w:rPr>
          <w:sz w:val="24"/>
          <w:szCs w:val="24"/>
        </w:rPr>
        <w:t xml:space="preserve"> Brod, pozivaju se kandidati prijavljeni na javni natječaj na razgovor – intervju.</w:t>
      </w:r>
    </w:p>
    <w:p w14:paraId="3EE58B05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1. Učitelj/ica tjelesne i zdravstvene kulture – 1 izvršitelj/ica na neodređeno puno radno vrijeme, za rad u ma</w:t>
      </w:r>
      <w:r w:rsidRPr="006728DE">
        <w:rPr>
          <w:sz w:val="24"/>
          <w:szCs w:val="24"/>
        </w:rPr>
        <w:t>tičnoj školi.</w:t>
      </w:r>
    </w:p>
    <w:p w14:paraId="07130C85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2. Razgovor s kandidatima – intervju provest će Povjerenstvo za provedbu natječaja.</w:t>
      </w:r>
    </w:p>
    <w:p w14:paraId="00D40BA8" w14:textId="77777777" w:rsidR="00CB41F7" w:rsidRPr="006728DE" w:rsidRDefault="006728DE">
      <w:pPr>
        <w:rPr>
          <w:sz w:val="24"/>
          <w:szCs w:val="24"/>
        </w:rPr>
      </w:pPr>
      <w:r w:rsidRPr="006728DE">
        <w:rPr>
          <w:b/>
          <w:sz w:val="24"/>
          <w:szCs w:val="24"/>
        </w:rPr>
        <w:t>Pozvani kandidati:</w:t>
      </w:r>
    </w:p>
    <w:p w14:paraId="61CFEE7E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1. Fabijan Đurđević</w:t>
      </w:r>
    </w:p>
    <w:p w14:paraId="00FD360A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2. Marieta Kovačević</w:t>
      </w:r>
    </w:p>
    <w:p w14:paraId="0D0EC98B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3. Dijana Glavaš</w:t>
      </w:r>
    </w:p>
    <w:p w14:paraId="0B569DE9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4. David Peić</w:t>
      </w:r>
    </w:p>
    <w:p w14:paraId="14F4AC68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5. Barbara Kovačević</w:t>
      </w:r>
    </w:p>
    <w:p w14:paraId="0986C8D2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6. Karlo Živković</w:t>
      </w:r>
    </w:p>
    <w:p w14:paraId="12D2D082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7. Blago Čepo</w:t>
      </w:r>
    </w:p>
    <w:p w14:paraId="3C95CD80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8. Franjo Jurko</w:t>
      </w:r>
      <w:r w:rsidRPr="006728DE">
        <w:rPr>
          <w:b/>
          <w:bCs/>
          <w:sz w:val="24"/>
          <w:szCs w:val="24"/>
        </w:rPr>
        <w:t>vić</w:t>
      </w:r>
    </w:p>
    <w:p w14:paraId="59F98785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9. Ena Čop</w:t>
      </w:r>
    </w:p>
    <w:p w14:paraId="54D0DD92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10. Luka Feldvari</w:t>
      </w:r>
    </w:p>
    <w:p w14:paraId="6BD10539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11. Dajana Gajić Kovačević</w:t>
      </w:r>
    </w:p>
    <w:p w14:paraId="4CC25E15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12. Miron Češkić</w:t>
      </w:r>
    </w:p>
    <w:p w14:paraId="57A02791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13. Hrvoje Vinarić</w:t>
      </w:r>
    </w:p>
    <w:p w14:paraId="361ABAA5" w14:textId="77777777" w:rsidR="00CB41F7" w:rsidRPr="006728DE" w:rsidRDefault="006728DE">
      <w:pPr>
        <w:rPr>
          <w:b/>
          <w:bCs/>
          <w:sz w:val="24"/>
          <w:szCs w:val="24"/>
        </w:rPr>
      </w:pPr>
      <w:r w:rsidRPr="006728DE">
        <w:rPr>
          <w:b/>
          <w:bCs/>
          <w:sz w:val="24"/>
          <w:szCs w:val="24"/>
        </w:rPr>
        <w:t>14. Nikolina Užnik</w:t>
      </w:r>
    </w:p>
    <w:p w14:paraId="3A772508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Datum održavanja intervjua: 02.11.2026. (ponedjeljak)</w:t>
      </w:r>
    </w:p>
    <w:p w14:paraId="07D47CA0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Vrijeme održavanja intervjua: 13:00 sati</w:t>
      </w:r>
    </w:p>
    <w:p w14:paraId="7DBDBBFF" w14:textId="128255E9" w:rsidR="00CB41F7" w:rsidRPr="006728DE" w:rsidRDefault="006728DE">
      <w:pPr>
        <w:rPr>
          <w:sz w:val="24"/>
          <w:szCs w:val="24"/>
        </w:rPr>
      </w:pPr>
      <w:proofErr w:type="spellStart"/>
      <w:r w:rsidRPr="006728DE">
        <w:rPr>
          <w:sz w:val="24"/>
          <w:szCs w:val="24"/>
        </w:rPr>
        <w:t>Mjesto</w:t>
      </w:r>
      <w:proofErr w:type="spellEnd"/>
      <w:r w:rsidRPr="006728DE">
        <w:rPr>
          <w:sz w:val="24"/>
          <w:szCs w:val="24"/>
        </w:rPr>
        <w:t xml:space="preserve"> </w:t>
      </w:r>
      <w:proofErr w:type="spellStart"/>
      <w:r w:rsidRPr="006728DE">
        <w:rPr>
          <w:sz w:val="24"/>
          <w:szCs w:val="24"/>
        </w:rPr>
        <w:t>održavanja</w:t>
      </w:r>
      <w:proofErr w:type="spellEnd"/>
      <w:r w:rsidRPr="006728DE">
        <w:rPr>
          <w:sz w:val="24"/>
          <w:szCs w:val="24"/>
        </w:rPr>
        <w:t xml:space="preserve"> </w:t>
      </w:r>
      <w:proofErr w:type="spellStart"/>
      <w:r w:rsidRPr="006728DE">
        <w:rPr>
          <w:sz w:val="24"/>
          <w:szCs w:val="24"/>
        </w:rPr>
        <w:t>intervjua</w:t>
      </w:r>
      <w:proofErr w:type="spellEnd"/>
      <w:r w:rsidRPr="006728DE">
        <w:rPr>
          <w:sz w:val="24"/>
          <w:szCs w:val="24"/>
        </w:rPr>
        <w:t xml:space="preserve">: MATIČNA ŠKOLA, ULICA FRANJE MARINIĆA 9,35 000 SLAVONSKI BROD </w:t>
      </w:r>
    </w:p>
    <w:p w14:paraId="72E2167A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3. Razgovor s kandidatima – intervju provodi se putem odgovora na postavljena pitanja, simulacije rješavanja slučajeva radnog mjesta, praktične provjere znanja ili na drugi prikladan način.</w:t>
      </w:r>
    </w:p>
    <w:p w14:paraId="66853570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4. Članovi Povjerenstva procjenjuju obra</w:t>
      </w:r>
      <w:r w:rsidRPr="006728DE">
        <w:rPr>
          <w:sz w:val="24"/>
          <w:szCs w:val="24"/>
        </w:rPr>
        <w:t>zovanje i profesionalnu edukaciju kandidata, specifična znanja, vještine, profesionalne ciljeve i interese, motivaciju za rad te osobne karakteristike u vezi s radnim mjestom.</w:t>
      </w:r>
    </w:p>
    <w:p w14:paraId="1F5FF1EA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 xml:space="preserve">Područja razgovora: propisi relevantni za odgoj i obrazovanje u osnovnoj </w:t>
      </w:r>
      <w:r w:rsidRPr="006728DE">
        <w:rPr>
          <w:sz w:val="24"/>
          <w:szCs w:val="24"/>
        </w:rPr>
        <w:t>školi; stručna znanja i kompetencije za radno mjesto učitelja/ice tjelesne i zdravstvene kulture; motivacija i profesionalni interesi kandidata.</w:t>
      </w:r>
    </w:p>
    <w:p w14:paraId="3ED06AE2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5. Kandidat je zadovoljio ako je za svaki dio provjere ostvario najmanje 51 % mogućih bodova.</w:t>
      </w:r>
    </w:p>
    <w:p w14:paraId="5CA147E0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6. Kandidati su d</w:t>
      </w:r>
      <w:r w:rsidRPr="006728DE">
        <w:rPr>
          <w:sz w:val="24"/>
          <w:szCs w:val="24"/>
        </w:rPr>
        <w:t>užni predočiti identifikacijsku ispravu radi utvrđivanja identiteta. Kandidat koji ne može dokazati identitet ne može pristupiti razgovoru.</w:t>
      </w:r>
    </w:p>
    <w:p w14:paraId="324F4C2B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7. Naknadni razgovor nije moguć. Kandidat koji ne pristupi razgovoru više se ne smatra kandidatom u natječajnom post</w:t>
      </w:r>
      <w:r w:rsidRPr="006728DE">
        <w:rPr>
          <w:sz w:val="24"/>
          <w:szCs w:val="24"/>
        </w:rPr>
        <w:t>upku.</w:t>
      </w:r>
    </w:p>
    <w:p w14:paraId="2729E7C3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8. Za vrijeme intervjua nije dopušteno koristiti literaturu, bilješke, mobitel ili druga komunikacijska sredstva, napuštati prostoriju bez odobrenja predsjednika Povjerenstva, ometati druge kandidate ili kršiti kućni red škole. U slučaju kršenja prav</w:t>
      </w:r>
      <w:r w:rsidRPr="006728DE">
        <w:rPr>
          <w:sz w:val="24"/>
          <w:szCs w:val="24"/>
        </w:rPr>
        <w:t>ila kandidat može biti udaljen, a rezultat se neće priznati.</w:t>
      </w:r>
    </w:p>
    <w:p w14:paraId="0DACEB06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9. Nakon intervjua Povjerenstvo utvrđuje rang-listu kandidata prema ostvarenim bodovima te zapisnik i rang-listu dostavlja ravnateljici škole.</w:t>
      </w:r>
    </w:p>
    <w:p w14:paraId="3DC10E16" w14:textId="77777777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KLASA: 112-02/26-01/04</w:t>
      </w:r>
    </w:p>
    <w:p w14:paraId="324631B8" w14:textId="5221E79F" w:rsidR="00CB41F7" w:rsidRPr="006728DE" w:rsidRDefault="006728DE">
      <w:pPr>
        <w:rPr>
          <w:sz w:val="24"/>
          <w:szCs w:val="24"/>
        </w:rPr>
      </w:pPr>
      <w:r w:rsidRPr="006728DE">
        <w:rPr>
          <w:sz w:val="24"/>
          <w:szCs w:val="24"/>
        </w:rPr>
        <w:t>URBROJ: 2178-1/04-26-9</w:t>
      </w:r>
    </w:p>
    <w:p w14:paraId="49EE1D82" w14:textId="5A3905DA" w:rsidR="00CB41F7" w:rsidRPr="006728DE" w:rsidRDefault="006728DE">
      <w:pPr>
        <w:rPr>
          <w:sz w:val="24"/>
          <w:szCs w:val="24"/>
        </w:rPr>
      </w:pPr>
      <w:proofErr w:type="spellStart"/>
      <w:r w:rsidRPr="006728DE">
        <w:rPr>
          <w:sz w:val="24"/>
          <w:szCs w:val="24"/>
        </w:rPr>
        <w:t>Slavonski</w:t>
      </w:r>
      <w:proofErr w:type="spellEnd"/>
      <w:r w:rsidRPr="006728DE">
        <w:rPr>
          <w:sz w:val="24"/>
          <w:szCs w:val="24"/>
        </w:rPr>
        <w:t xml:space="preserve"> Brod,27.10.2026</w:t>
      </w:r>
    </w:p>
    <w:p w14:paraId="58A26F49" w14:textId="77777777" w:rsidR="006728DE" w:rsidRPr="006728DE" w:rsidRDefault="006728DE">
      <w:pPr>
        <w:rPr>
          <w:sz w:val="24"/>
          <w:szCs w:val="24"/>
        </w:rPr>
      </w:pPr>
    </w:p>
    <w:p w14:paraId="52A99C64" w14:textId="77777777" w:rsidR="006728DE" w:rsidRPr="006728DE" w:rsidRDefault="006728DE" w:rsidP="006728DE">
      <w:pPr>
        <w:jc w:val="right"/>
        <w:rPr>
          <w:sz w:val="24"/>
          <w:szCs w:val="24"/>
        </w:rPr>
      </w:pPr>
    </w:p>
    <w:p w14:paraId="1959DCA6" w14:textId="77777777" w:rsidR="006728DE" w:rsidRPr="006728DE" w:rsidRDefault="006728DE" w:rsidP="006728DE">
      <w:pPr>
        <w:jc w:val="right"/>
        <w:rPr>
          <w:sz w:val="24"/>
          <w:szCs w:val="24"/>
        </w:rPr>
      </w:pPr>
      <w:proofErr w:type="spellStart"/>
      <w:r w:rsidRPr="006728DE">
        <w:rPr>
          <w:sz w:val="24"/>
          <w:szCs w:val="24"/>
        </w:rPr>
        <w:t>Ravnateljica</w:t>
      </w:r>
      <w:proofErr w:type="spellEnd"/>
      <w:r w:rsidRPr="006728DE">
        <w:rPr>
          <w:sz w:val="24"/>
          <w:szCs w:val="24"/>
        </w:rPr>
        <w:t xml:space="preserve">: </w:t>
      </w:r>
      <w:proofErr w:type="spellStart"/>
      <w:r w:rsidRPr="006728DE">
        <w:rPr>
          <w:sz w:val="24"/>
          <w:szCs w:val="24"/>
        </w:rPr>
        <w:t>Nataša</w:t>
      </w:r>
      <w:proofErr w:type="spellEnd"/>
      <w:r w:rsidRPr="006728DE">
        <w:rPr>
          <w:sz w:val="24"/>
          <w:szCs w:val="24"/>
        </w:rPr>
        <w:t xml:space="preserve"> </w:t>
      </w:r>
      <w:proofErr w:type="spellStart"/>
      <w:r w:rsidRPr="006728DE">
        <w:rPr>
          <w:sz w:val="24"/>
          <w:szCs w:val="24"/>
        </w:rPr>
        <w:t>Stanković</w:t>
      </w:r>
      <w:proofErr w:type="spellEnd"/>
      <w:r w:rsidRPr="006728DE">
        <w:rPr>
          <w:sz w:val="24"/>
          <w:szCs w:val="24"/>
        </w:rPr>
        <w:t xml:space="preserve">                              </w:t>
      </w:r>
    </w:p>
    <w:p w14:paraId="4EEEF0DF" w14:textId="4FE1828B" w:rsidR="00CB41F7" w:rsidRDefault="006728DE" w:rsidP="006728DE">
      <w:pPr>
        <w:jc w:val="right"/>
      </w:pPr>
      <w:r>
        <w:t>__________________________</w:t>
      </w:r>
    </w:p>
    <w:sectPr w:rsidR="00CB41F7" w:rsidSect="00034616">
      <w:pgSz w:w="11906" w:h="16838"/>
      <w:pgMar w:top="1440" w:right="1304" w:bottom="144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728DE"/>
    <w:rsid w:val="00AA1D8D"/>
    <w:rsid w:val="00B47730"/>
    <w:rsid w:val="00CB0664"/>
    <w:rsid w:val="00CB41F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0C47C7"/>
  <w14:defaultImageDpi w14:val="300"/>
  <w15:docId w15:val="{E8EED224-5DC4-4F3E-87BD-6CAC16AD7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Silvana Iličević</cp:lastModifiedBy>
  <cp:revision>2</cp:revision>
  <dcterms:created xsi:type="dcterms:W3CDTF">2026-10-27T08:29:00Z</dcterms:created>
  <dcterms:modified xsi:type="dcterms:W3CDTF">2026-10-27T08:29:00Z</dcterms:modified>
  <cp:category/>
</cp:coreProperties>
</file>